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2" w:rsidRPr="0046098C" w:rsidRDefault="00DE7DD2" w:rsidP="00DE7DD2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jc w:val="center"/>
        <w:rPr>
          <w:rFonts w:eastAsiaTheme="minorHAnsi"/>
          <w:b/>
          <w:sz w:val="28"/>
          <w:szCs w:val="28"/>
          <w:lang w:eastAsia="en-US"/>
        </w:rPr>
      </w:pPr>
      <w:r w:rsidRPr="0046098C">
        <w:rPr>
          <w:b/>
          <w:sz w:val="28"/>
          <w:szCs w:val="28"/>
          <w:lang w:eastAsia="en-US"/>
        </w:rPr>
        <w:t>МОУ «Майнский многопрофильный лицей имени В.А. Яковлева»</w:t>
      </w:r>
    </w:p>
    <w:p w:rsidR="00DE7DD2" w:rsidRPr="0046098C" w:rsidRDefault="00DE7DD2" w:rsidP="00DE7DD2">
      <w:pPr>
        <w:ind w:left="-567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/>
      </w:tblPr>
      <w:tblGrid>
        <w:gridCol w:w="3802"/>
        <w:gridCol w:w="3069"/>
        <w:gridCol w:w="3384"/>
      </w:tblGrid>
      <w:tr w:rsidR="00DE7DD2" w:rsidRPr="0046098C" w:rsidTr="00DE7DD2">
        <w:trPr>
          <w:trHeight w:val="2133"/>
        </w:trPr>
        <w:tc>
          <w:tcPr>
            <w:tcW w:w="3802" w:type="dxa"/>
          </w:tcPr>
          <w:p w:rsidR="00DE7DD2" w:rsidRPr="0046098C" w:rsidRDefault="00DE7DD2" w:rsidP="00DE7DD2">
            <w:pPr>
              <w:ind w:left="142" w:right="79"/>
              <w:rPr>
                <w:b/>
                <w:color w:val="000000" w:themeColor="text1"/>
                <w:lang w:eastAsia="en-US"/>
              </w:rPr>
            </w:pPr>
            <w:r w:rsidRPr="0046098C">
              <w:rPr>
                <w:b/>
                <w:color w:val="000000" w:themeColor="text1"/>
                <w:lang w:eastAsia="en-US"/>
              </w:rPr>
              <w:t>Рассмотрено</w:t>
            </w:r>
          </w:p>
          <w:p w:rsidR="00DE7DD2" w:rsidRPr="0046098C" w:rsidRDefault="00DE7DD2" w:rsidP="00DE7DD2">
            <w:pPr>
              <w:tabs>
                <w:tab w:val="left" w:pos="3261"/>
              </w:tabs>
              <w:ind w:left="142" w:right="79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на заседании МО учителей физико-математического направления</w:t>
            </w:r>
          </w:p>
          <w:p w:rsidR="00DE7DD2" w:rsidRPr="0046098C" w:rsidRDefault="00DE7DD2" w:rsidP="00DE7DD2">
            <w:pPr>
              <w:tabs>
                <w:tab w:val="left" w:pos="3261"/>
              </w:tabs>
              <w:ind w:left="142" w:right="79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___________ Кувшинникова С.В.</w:t>
            </w:r>
          </w:p>
          <w:p w:rsidR="00DE7DD2" w:rsidRPr="0046098C" w:rsidRDefault="00DE7DD2" w:rsidP="00DE7DD2">
            <w:pPr>
              <w:ind w:left="142" w:right="79"/>
              <w:rPr>
                <w:rFonts w:eastAsiaTheme="minorHAnsi"/>
                <w:color w:val="000000" w:themeColor="text1"/>
                <w:lang w:eastAsia="en-US"/>
              </w:rPr>
            </w:pPr>
            <w:r w:rsidRPr="0046098C">
              <w:rPr>
                <w:rFonts w:eastAsiaTheme="minorHAnsi"/>
                <w:color w:val="000000" w:themeColor="text1"/>
                <w:lang w:eastAsia="en-US"/>
              </w:rPr>
              <w:t>Протокол №1</w:t>
            </w:r>
          </w:p>
          <w:p w:rsidR="00DE7DD2" w:rsidRPr="0046098C" w:rsidRDefault="00DE7DD2" w:rsidP="00DE7DD2">
            <w:pPr>
              <w:ind w:left="142" w:right="79"/>
              <w:rPr>
                <w:color w:val="000000" w:themeColor="text1"/>
                <w:lang w:eastAsia="en-US"/>
              </w:rPr>
            </w:pPr>
            <w:r w:rsidRPr="0046098C">
              <w:rPr>
                <w:rFonts w:eastAsiaTheme="minorHAnsi"/>
                <w:color w:val="000000" w:themeColor="text1"/>
                <w:lang w:eastAsia="en-US"/>
              </w:rPr>
              <w:t xml:space="preserve">от «25» августа </w:t>
            </w:r>
            <w:r w:rsidRPr="0046098C">
              <w:rPr>
                <w:color w:val="000000" w:themeColor="text1"/>
                <w:lang w:eastAsia="en-US"/>
              </w:rPr>
              <w:t>2022 г.</w:t>
            </w:r>
          </w:p>
          <w:p w:rsidR="00DE7DD2" w:rsidRPr="0046098C" w:rsidRDefault="00DE7DD2" w:rsidP="00DE7DD2">
            <w:pPr>
              <w:ind w:left="142" w:right="79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  <w:p w:rsidR="00DE7DD2" w:rsidRPr="0046098C" w:rsidRDefault="00DE7DD2" w:rsidP="00DE7DD2">
            <w:pPr>
              <w:ind w:left="142"/>
              <w:rPr>
                <w:color w:val="000000" w:themeColor="text1"/>
                <w:lang w:eastAsia="en-US"/>
              </w:rPr>
            </w:pPr>
          </w:p>
        </w:tc>
        <w:tc>
          <w:tcPr>
            <w:tcW w:w="3069" w:type="dxa"/>
          </w:tcPr>
          <w:p w:rsidR="00DE7DD2" w:rsidRPr="0046098C" w:rsidRDefault="00DE7DD2" w:rsidP="00DE7DD2">
            <w:pPr>
              <w:rPr>
                <w:b/>
                <w:color w:val="000000" w:themeColor="text1"/>
                <w:lang w:eastAsia="en-US"/>
              </w:rPr>
            </w:pPr>
            <w:r w:rsidRPr="0046098C">
              <w:rPr>
                <w:b/>
                <w:color w:val="000000" w:themeColor="text1"/>
                <w:lang w:eastAsia="en-US"/>
              </w:rPr>
              <w:t>Согласовано</w:t>
            </w:r>
          </w:p>
          <w:p w:rsidR="00DE7DD2" w:rsidRPr="0046098C" w:rsidRDefault="00DE7DD2" w:rsidP="00DE7DD2">
            <w:pPr>
              <w:ind w:right="330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Заместитель директора по УР</w:t>
            </w:r>
          </w:p>
          <w:p w:rsidR="00DE7DD2" w:rsidRPr="0046098C" w:rsidRDefault="00DE7DD2" w:rsidP="00DE7DD2">
            <w:pPr>
              <w:ind w:right="330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_________Волкова С.В.</w:t>
            </w:r>
          </w:p>
          <w:p w:rsidR="00DE7DD2" w:rsidRPr="0046098C" w:rsidRDefault="00DE7DD2" w:rsidP="00DE7DD2">
            <w:pPr>
              <w:ind w:right="330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Протокол №8</w:t>
            </w:r>
          </w:p>
          <w:p w:rsidR="00DE7DD2" w:rsidRPr="0046098C" w:rsidRDefault="00DE7DD2" w:rsidP="00DE7DD2">
            <w:pPr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от «29» августа 2022 г.</w:t>
            </w:r>
          </w:p>
        </w:tc>
        <w:tc>
          <w:tcPr>
            <w:tcW w:w="3384" w:type="dxa"/>
          </w:tcPr>
          <w:p w:rsidR="00DE7DD2" w:rsidRPr="0046098C" w:rsidRDefault="00DE7DD2" w:rsidP="00DE7DD2">
            <w:pPr>
              <w:ind w:right="258"/>
              <w:rPr>
                <w:b/>
                <w:color w:val="000000" w:themeColor="text1"/>
                <w:lang w:eastAsia="en-US"/>
              </w:rPr>
            </w:pPr>
            <w:r w:rsidRPr="0046098C">
              <w:rPr>
                <w:b/>
                <w:color w:val="000000" w:themeColor="text1"/>
                <w:lang w:eastAsia="en-US"/>
              </w:rPr>
              <w:t>Утверждено</w:t>
            </w:r>
          </w:p>
          <w:p w:rsidR="00DE7DD2" w:rsidRPr="0046098C" w:rsidRDefault="00DE7DD2" w:rsidP="00DE7DD2">
            <w:pPr>
              <w:ind w:right="258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Директор лицея</w:t>
            </w:r>
          </w:p>
          <w:p w:rsidR="00DE7DD2" w:rsidRPr="0046098C" w:rsidRDefault="00DE7DD2" w:rsidP="00DE7DD2">
            <w:pPr>
              <w:ind w:right="258"/>
              <w:jc w:val="both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 xml:space="preserve">_______________ Дёмина Л.Н. </w:t>
            </w:r>
          </w:p>
          <w:p w:rsidR="00DE7DD2" w:rsidRPr="0046098C" w:rsidRDefault="00DE7DD2" w:rsidP="00DE7DD2">
            <w:pPr>
              <w:ind w:right="258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>Приказ №422</w:t>
            </w:r>
          </w:p>
          <w:p w:rsidR="00DE7DD2" w:rsidRPr="0046098C" w:rsidRDefault="00DE7DD2" w:rsidP="00DE7DD2">
            <w:pPr>
              <w:ind w:right="258"/>
              <w:rPr>
                <w:color w:val="000000" w:themeColor="text1"/>
                <w:lang w:eastAsia="en-US"/>
              </w:rPr>
            </w:pPr>
            <w:r w:rsidRPr="0046098C">
              <w:rPr>
                <w:color w:val="000000" w:themeColor="text1"/>
                <w:lang w:eastAsia="en-US"/>
              </w:rPr>
              <w:t xml:space="preserve"> от «30» августа 2022 г.</w:t>
            </w:r>
          </w:p>
        </w:tc>
      </w:tr>
    </w:tbl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32"/>
          <w:szCs w:val="32"/>
        </w:rPr>
      </w:pPr>
      <w:r w:rsidRPr="0046098C">
        <w:rPr>
          <w:b/>
          <w:sz w:val="32"/>
          <w:szCs w:val="32"/>
        </w:rPr>
        <w:t>РАБОЧАЯ ПРОГРАММА</w:t>
      </w:r>
    </w:p>
    <w:p w:rsidR="00DE7DD2" w:rsidRPr="0046098C" w:rsidRDefault="00DE7DD2" w:rsidP="00DE7DD2">
      <w:pPr>
        <w:jc w:val="center"/>
        <w:rPr>
          <w:b/>
          <w:sz w:val="32"/>
          <w:szCs w:val="32"/>
        </w:rPr>
      </w:pPr>
      <w:r w:rsidRPr="0046098C">
        <w:rPr>
          <w:b/>
          <w:sz w:val="32"/>
          <w:szCs w:val="32"/>
        </w:rPr>
        <w:t>учебного предмета</w:t>
      </w:r>
    </w:p>
    <w:p w:rsidR="00DE7DD2" w:rsidRDefault="00DE7DD2" w:rsidP="00DE7DD2">
      <w:pPr>
        <w:jc w:val="center"/>
        <w:rPr>
          <w:b/>
          <w:sz w:val="32"/>
          <w:szCs w:val="32"/>
        </w:rPr>
      </w:pPr>
      <w:r w:rsidRPr="0046098C">
        <w:rPr>
          <w:b/>
          <w:sz w:val="32"/>
          <w:szCs w:val="32"/>
        </w:rPr>
        <w:t>«МАТЕМАТИКА»</w:t>
      </w:r>
    </w:p>
    <w:p w:rsidR="00DE7DD2" w:rsidRPr="0074790E" w:rsidRDefault="00DE7DD2" w:rsidP="00DE7DD2">
      <w:pPr>
        <w:tabs>
          <w:tab w:val="left" w:pos="9288"/>
        </w:tabs>
        <w:jc w:val="center"/>
        <w:rPr>
          <w:sz w:val="32"/>
          <w:szCs w:val="32"/>
        </w:rPr>
      </w:pPr>
      <w:r w:rsidRPr="0074790E">
        <w:rPr>
          <w:sz w:val="32"/>
          <w:szCs w:val="32"/>
        </w:rPr>
        <w:t>основного общего образования</w:t>
      </w:r>
    </w:p>
    <w:p w:rsidR="00DE7DD2" w:rsidRPr="0046098C" w:rsidRDefault="00DE7DD2" w:rsidP="00DE7DD2">
      <w:pPr>
        <w:tabs>
          <w:tab w:val="left" w:pos="9288"/>
        </w:tabs>
        <w:jc w:val="center"/>
        <w:rPr>
          <w:sz w:val="32"/>
          <w:szCs w:val="32"/>
        </w:rPr>
      </w:pPr>
      <w:r w:rsidRPr="0074790E">
        <w:rPr>
          <w:sz w:val="32"/>
          <w:szCs w:val="32"/>
        </w:rPr>
        <w:t xml:space="preserve"> обучающихся с задержкой психического развития </w:t>
      </w:r>
    </w:p>
    <w:p w:rsidR="00DE7DD2" w:rsidRPr="0046098C" w:rsidRDefault="00DE7DD2" w:rsidP="00DE7DD2">
      <w:pPr>
        <w:ind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</w:t>
      </w:r>
      <w:r w:rsidRPr="0046098C">
        <w:rPr>
          <w:b/>
          <w:sz w:val="32"/>
          <w:szCs w:val="32"/>
        </w:rPr>
        <w:t xml:space="preserve"> класса </w:t>
      </w:r>
    </w:p>
    <w:p w:rsidR="00DE7DD2" w:rsidRPr="0046098C" w:rsidRDefault="00DE7DD2" w:rsidP="00DE7DD2">
      <w:pPr>
        <w:ind w:right="565"/>
        <w:jc w:val="center"/>
        <w:rPr>
          <w:sz w:val="40"/>
          <w:szCs w:val="40"/>
        </w:rPr>
      </w:pPr>
      <w:r w:rsidRPr="0046098C">
        <w:rPr>
          <w:sz w:val="40"/>
          <w:szCs w:val="40"/>
        </w:rPr>
        <w:t>на 2022-2023 учебный год</w:t>
      </w: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ind w:right="565"/>
        <w:jc w:val="center"/>
        <w:rPr>
          <w:b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Pr="0046098C" w:rsidRDefault="00DE7DD2" w:rsidP="00DE7DD2">
      <w:pPr>
        <w:rPr>
          <w:b/>
          <w:sz w:val="28"/>
          <w:szCs w:val="28"/>
        </w:rPr>
      </w:pPr>
    </w:p>
    <w:p w:rsidR="00DE7DD2" w:rsidRPr="0046098C" w:rsidRDefault="00DE7DD2" w:rsidP="00DE7DD2">
      <w:pPr>
        <w:jc w:val="center"/>
        <w:rPr>
          <w:b/>
          <w:sz w:val="28"/>
          <w:szCs w:val="28"/>
        </w:rPr>
      </w:pPr>
    </w:p>
    <w:p w:rsidR="00DE7DD2" w:rsidRDefault="00DE7DD2" w:rsidP="00DE7DD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  <w:r w:rsidRPr="0046098C">
        <w:rPr>
          <w:sz w:val="28"/>
          <w:szCs w:val="28"/>
        </w:rPr>
        <w:t>р.п. Майна 2022</w:t>
      </w:r>
    </w:p>
    <w:p w:rsidR="00F9620F" w:rsidRDefault="00F9620F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11A3" w:rsidRDefault="009811A3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07580A" w:rsidRDefault="0010430C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A5775">
        <w:rPr>
          <w:rFonts w:eastAsiaTheme="minorHAnsi" w:cs="Times New Roman"/>
          <w:sz w:val="28"/>
          <w:szCs w:val="28"/>
          <w:lang w:eastAsia="en-US"/>
        </w:rPr>
        <w:t>Рабоч</w:t>
      </w:r>
      <w:r w:rsidR="00F050B9">
        <w:rPr>
          <w:rFonts w:eastAsiaTheme="minorHAnsi" w:cs="Times New Roman"/>
          <w:sz w:val="28"/>
          <w:szCs w:val="28"/>
          <w:lang w:eastAsia="en-US"/>
        </w:rPr>
        <w:t>ая программа по математике для 7</w:t>
      </w:r>
      <w:r w:rsidRPr="00EA5775">
        <w:rPr>
          <w:rFonts w:eastAsiaTheme="minorHAnsi" w:cs="Times New Roman"/>
          <w:sz w:val="28"/>
          <w:szCs w:val="28"/>
          <w:lang w:eastAsia="en-US"/>
        </w:rPr>
        <w:t xml:space="preserve">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</w:t>
      </w:r>
      <w:r w:rsidR="00DE7DD2">
        <w:rPr>
          <w:rFonts w:eastAsiaTheme="minorHAnsi" w:cs="Times New Roman"/>
          <w:sz w:val="28"/>
          <w:szCs w:val="28"/>
          <w:lang w:eastAsia="en-US"/>
        </w:rPr>
        <w:t xml:space="preserve">вания. Программа составлена на </w:t>
      </w:r>
      <w:r w:rsidRPr="00EA5775">
        <w:rPr>
          <w:rFonts w:eastAsiaTheme="minorHAnsi" w:cs="Times New Roman"/>
          <w:sz w:val="28"/>
          <w:szCs w:val="28"/>
          <w:lang w:eastAsia="en-US"/>
        </w:rPr>
        <w:t>1</w:t>
      </w:r>
      <w:r w:rsidR="00DE7DD2">
        <w:rPr>
          <w:rFonts w:eastAsiaTheme="minorHAnsi" w:cs="Times New Roman"/>
          <w:sz w:val="28"/>
          <w:szCs w:val="28"/>
          <w:lang w:eastAsia="en-US"/>
        </w:rPr>
        <w:t>7</w:t>
      </w:r>
      <w:r w:rsidRPr="00EA5775">
        <w:rPr>
          <w:rFonts w:eastAsiaTheme="minorHAnsi" w:cs="Times New Roman"/>
          <w:sz w:val="28"/>
          <w:szCs w:val="28"/>
          <w:lang w:eastAsia="en-US"/>
        </w:rPr>
        <w:t>0 часов в соо</w:t>
      </w:r>
      <w:r w:rsidR="00DE7DD2">
        <w:rPr>
          <w:rFonts w:eastAsiaTheme="minorHAnsi" w:cs="Times New Roman"/>
          <w:sz w:val="28"/>
          <w:szCs w:val="28"/>
          <w:lang w:eastAsia="en-US"/>
        </w:rPr>
        <w:t>тветствии с учебным планом лицея</w:t>
      </w:r>
      <w:r w:rsidRPr="00EA5775">
        <w:rPr>
          <w:rFonts w:eastAsiaTheme="minorHAnsi" w:cs="Times New Roman"/>
          <w:sz w:val="28"/>
          <w:szCs w:val="28"/>
          <w:lang w:eastAsia="en-US"/>
        </w:rPr>
        <w:t xml:space="preserve"> и рассчит</w:t>
      </w:r>
      <w:r w:rsidR="00DE7DD2">
        <w:rPr>
          <w:rFonts w:eastAsiaTheme="minorHAnsi" w:cs="Times New Roman"/>
          <w:sz w:val="28"/>
          <w:szCs w:val="28"/>
          <w:lang w:eastAsia="en-US"/>
        </w:rPr>
        <w:t>ана на 2022-2023 гг.</w:t>
      </w:r>
      <w:r w:rsidRPr="00EA5775">
        <w:rPr>
          <w:rFonts w:eastAsiaTheme="minorHAnsi" w:cs="Times New Roman"/>
          <w:sz w:val="28"/>
          <w:szCs w:val="28"/>
          <w:lang w:eastAsia="en-US"/>
        </w:rPr>
        <w:t xml:space="preserve"> обучения.</w:t>
      </w:r>
      <w:r w:rsidR="00F962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EA5775">
        <w:rPr>
          <w:rFonts w:eastAsiaTheme="minorHAnsi" w:cs="Times New Roman"/>
          <w:sz w:val="28"/>
          <w:szCs w:val="28"/>
          <w:lang w:eastAsia="en-US"/>
        </w:rPr>
        <w:t>Предмет математика представлен двумя дисциплинами: алгебра и геометрия. Базисный план на изучение матем</w:t>
      </w:r>
      <w:r w:rsidR="00DE7DD2">
        <w:rPr>
          <w:rFonts w:eastAsiaTheme="minorHAnsi" w:cs="Times New Roman"/>
          <w:sz w:val="28"/>
          <w:szCs w:val="28"/>
          <w:lang w:eastAsia="en-US"/>
        </w:rPr>
        <w:t>атики в основной школе отводит 5 учебных часов: 3 часа на алгебру (102 час), 2 часа на геометрию (68</w:t>
      </w:r>
      <w:r w:rsidRPr="00EA5775">
        <w:rPr>
          <w:rFonts w:eastAsiaTheme="minorHAnsi" w:cs="Times New Roman"/>
          <w:sz w:val="28"/>
          <w:szCs w:val="28"/>
          <w:lang w:eastAsia="en-US"/>
        </w:rPr>
        <w:t xml:space="preserve"> часов).  </w:t>
      </w:r>
    </w:p>
    <w:p w:rsidR="0007580A" w:rsidRPr="00EA5775" w:rsidRDefault="00DE7DD2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EA5775">
        <w:rPr>
          <w:rFonts w:eastAsia="DejaVu Sans" w:cs="Times New Roman"/>
          <w:sz w:val="28"/>
          <w:szCs w:val="28"/>
        </w:rPr>
        <w:t>Используя рекомендации</w:t>
      </w:r>
      <w:r w:rsidR="0007580A" w:rsidRPr="00EA5775">
        <w:rPr>
          <w:rFonts w:eastAsia="DejaVu Sans" w:cs="Times New Roman"/>
          <w:sz w:val="28"/>
          <w:szCs w:val="28"/>
        </w:rPr>
        <w:t xml:space="preserve"> Ми</w:t>
      </w:r>
      <w:r>
        <w:rPr>
          <w:rFonts w:eastAsia="DejaVu Sans" w:cs="Times New Roman"/>
          <w:sz w:val="28"/>
          <w:szCs w:val="28"/>
        </w:rPr>
        <w:t>нистерства образования от 2022</w:t>
      </w:r>
      <w:r w:rsidR="0007580A" w:rsidRPr="00EA5775">
        <w:rPr>
          <w:rFonts w:eastAsia="DejaVu Sans" w:cs="Times New Roman"/>
          <w:sz w:val="28"/>
          <w:szCs w:val="28"/>
        </w:rPr>
        <w:t xml:space="preserve"> года, в </w:t>
      </w:r>
      <w:r w:rsidRPr="00EA5775">
        <w:rPr>
          <w:rFonts w:eastAsia="DejaVu Sans" w:cs="Times New Roman"/>
          <w:sz w:val="28"/>
          <w:szCs w:val="28"/>
        </w:rPr>
        <w:t>программу внесены</w:t>
      </w:r>
      <w:r w:rsidR="0007580A" w:rsidRPr="00EA5775">
        <w:rPr>
          <w:rFonts w:eastAsia="DejaVu Sans" w:cs="Times New Roman"/>
          <w:sz w:val="28"/>
          <w:szCs w:val="28"/>
        </w:rPr>
        <w:t xml:space="preserve">   следующие изменения:</w:t>
      </w:r>
    </w:p>
    <w:p w:rsidR="0007580A" w:rsidRPr="00EA5775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 w:val="28"/>
          <w:szCs w:val="28"/>
        </w:rPr>
      </w:pPr>
      <w:r w:rsidRPr="00EA5775">
        <w:rPr>
          <w:rFonts w:eastAsia="DejaVu Sans" w:cs="Times New Roman"/>
          <w:sz w:val="28"/>
          <w:szCs w:val="28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EA5775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 w:val="28"/>
          <w:szCs w:val="28"/>
        </w:rPr>
      </w:pPr>
      <w:r w:rsidRPr="00EA5775">
        <w:rPr>
          <w:rFonts w:eastAsia="DejaVu Sans" w:cs="Times New Roman"/>
          <w:sz w:val="28"/>
          <w:szCs w:val="28"/>
        </w:rPr>
        <w:t>аксиомы  даются  через  решение задач и  приводятся в  описательной  форме;</w:t>
      </w:r>
    </w:p>
    <w:p w:rsidR="0007580A" w:rsidRPr="00EA5775" w:rsidRDefault="0007580A" w:rsidP="00752703">
      <w:pPr>
        <w:pStyle w:val="Standard"/>
        <w:numPr>
          <w:ilvl w:val="0"/>
          <w:numId w:val="42"/>
        </w:numPr>
        <w:tabs>
          <w:tab w:val="left" w:pos="142"/>
          <w:tab w:val="left" w:pos="567"/>
        </w:tabs>
        <w:autoSpaceDE w:val="0"/>
        <w:ind w:left="0" w:firstLine="0"/>
        <w:jc w:val="both"/>
        <w:textAlignment w:val="auto"/>
        <w:rPr>
          <w:rFonts w:eastAsia="DejaVu Sans" w:cs="Times New Roman"/>
          <w:sz w:val="28"/>
          <w:szCs w:val="28"/>
        </w:rPr>
      </w:pPr>
      <w:r w:rsidRPr="00EA5775">
        <w:rPr>
          <w:rFonts w:eastAsia="DejaVu Sans" w:cs="Times New Roman"/>
          <w:sz w:val="28"/>
          <w:szCs w:val="28"/>
        </w:rPr>
        <w:t>теоремы  даются  без  доказательств, так как  они  трудны  для  учащихся  с  за</w:t>
      </w:r>
      <w:r w:rsidR="00014BFA">
        <w:rPr>
          <w:rFonts w:eastAsia="DejaVu Sans" w:cs="Times New Roman"/>
          <w:sz w:val="28"/>
          <w:szCs w:val="28"/>
        </w:rPr>
        <w:t>держкой  психического  развития.</w:t>
      </w:r>
    </w:p>
    <w:p w:rsidR="0007580A" w:rsidRPr="0007580A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07580A">
        <w:rPr>
          <w:rFonts w:eastAsia="DejaVu Sans" w:cs="Times New Roman"/>
          <w:sz w:val="28"/>
          <w:szCs w:val="28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07580A" w:rsidRPr="00EA5775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 w:val="28"/>
          <w:szCs w:val="28"/>
        </w:rPr>
      </w:pPr>
      <w:r w:rsidRPr="00EA5775">
        <w:rPr>
          <w:rFonts w:eastAsia="Batang, 바탕" w:cs="Times New Roman"/>
          <w:sz w:val="28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EA5775" w:rsidRDefault="0010430C" w:rsidP="00752703">
      <w:pPr>
        <w:tabs>
          <w:tab w:val="left" w:pos="567"/>
        </w:tabs>
        <w:spacing w:after="200"/>
        <w:ind w:firstLine="567"/>
        <w:jc w:val="both"/>
        <w:rPr>
          <w:sz w:val="28"/>
          <w:szCs w:val="28"/>
        </w:rPr>
      </w:pPr>
      <w:r w:rsidRPr="00EA5775">
        <w:rPr>
          <w:sz w:val="28"/>
          <w:szCs w:val="28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</w:t>
      </w:r>
      <w:r w:rsidR="00152AC2" w:rsidRPr="00EA5775">
        <w:rPr>
          <w:sz w:val="28"/>
          <w:szCs w:val="28"/>
        </w:rPr>
        <w:t>психического развития: н</w:t>
      </w:r>
      <w:r w:rsidR="0051424A" w:rsidRPr="00EA5775">
        <w:rPr>
          <w:sz w:val="28"/>
          <w:szCs w:val="28"/>
        </w:rPr>
        <w:t xml:space="preserve">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</w:t>
      </w:r>
      <w:r w:rsidR="00152AC2" w:rsidRPr="00EA5775">
        <w:rPr>
          <w:sz w:val="28"/>
          <w:szCs w:val="28"/>
        </w:rPr>
        <w:t xml:space="preserve">математики </w:t>
      </w:r>
      <w:r w:rsidR="0051424A" w:rsidRPr="00EA5775">
        <w:rPr>
          <w:sz w:val="28"/>
          <w:szCs w:val="28"/>
        </w:rPr>
        <w:t>8 класса были внесены изменения в объем теоретических сведений для этих детей. Некоторый материал программы им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>
        <w:rPr>
          <w:sz w:val="28"/>
          <w:szCs w:val="28"/>
        </w:rPr>
        <w:t xml:space="preserve"> для детей с ЗПР были исключены.</w:t>
      </w:r>
      <w:r w:rsidR="0051424A" w:rsidRPr="00EA5775">
        <w:rPr>
          <w:sz w:val="28"/>
          <w:szCs w:val="28"/>
        </w:rPr>
        <w:t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ознакомительно с опорой на наглядность.</w:t>
      </w:r>
      <w:r w:rsidR="00F9620F">
        <w:rPr>
          <w:sz w:val="28"/>
          <w:szCs w:val="28"/>
        </w:rPr>
        <w:t xml:space="preserve"> </w:t>
      </w:r>
      <w:r w:rsidR="0051424A" w:rsidRPr="00EA5775">
        <w:rPr>
          <w:sz w:val="28"/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51424A" w:rsidRPr="00EA5775" w:rsidRDefault="0051424A" w:rsidP="007527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63149" w:rsidRDefault="00E63149" w:rsidP="00752703">
      <w:pPr>
        <w:tabs>
          <w:tab w:val="left" w:pos="567"/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1424A" w:rsidRPr="00EA5775" w:rsidRDefault="0051424A" w:rsidP="00752703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EA5775">
        <w:rPr>
          <w:b/>
          <w:sz w:val="28"/>
          <w:szCs w:val="28"/>
        </w:rPr>
        <w:t>Примечание к планированию математики</w:t>
      </w:r>
    </w:p>
    <w:p w:rsidR="0051424A" w:rsidRPr="00EA5775" w:rsidRDefault="0051424A" w:rsidP="00752703">
      <w:pPr>
        <w:tabs>
          <w:tab w:val="left" w:pos="567"/>
        </w:tabs>
        <w:jc w:val="both"/>
        <w:rPr>
          <w:b/>
          <w:sz w:val="28"/>
          <w:szCs w:val="28"/>
        </w:rPr>
      </w:pPr>
      <w:r w:rsidRPr="00EA5775">
        <w:rPr>
          <w:sz w:val="28"/>
          <w:szCs w:val="28"/>
        </w:rPr>
        <w:t>Тем</w:t>
      </w:r>
      <w:r w:rsidR="00204C3B">
        <w:rPr>
          <w:sz w:val="28"/>
          <w:szCs w:val="28"/>
        </w:rPr>
        <w:t>ы изучаются как ознакомительные.</w:t>
      </w:r>
    </w:p>
    <w:p w:rsidR="0051424A" w:rsidRPr="00EA5775" w:rsidRDefault="0051424A" w:rsidP="00752703">
      <w:pPr>
        <w:tabs>
          <w:tab w:val="left" w:pos="7170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Глава «</w:t>
      </w:r>
      <w:r w:rsidR="00EC3E55">
        <w:rPr>
          <w:sz w:val="28"/>
          <w:szCs w:val="28"/>
        </w:rPr>
        <w:t>Выражения, тождества, уравнения</w:t>
      </w:r>
      <w:r w:rsidRPr="00EA5775">
        <w:rPr>
          <w:sz w:val="28"/>
          <w:szCs w:val="28"/>
        </w:rPr>
        <w:t>».</w:t>
      </w:r>
    </w:p>
    <w:p w:rsidR="0051424A" w:rsidRPr="00204C3B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="0051424A" w:rsidRPr="00204C3B">
        <w:rPr>
          <w:sz w:val="28"/>
          <w:szCs w:val="28"/>
        </w:rPr>
        <w:t>: «</w:t>
      </w:r>
      <w:r w:rsidR="00EC3E55">
        <w:rPr>
          <w:sz w:val="28"/>
          <w:szCs w:val="28"/>
        </w:rPr>
        <w:t>Среднее арифметическое, размах и мода</w:t>
      </w:r>
      <w:r>
        <w:rPr>
          <w:sz w:val="28"/>
          <w:szCs w:val="28"/>
        </w:rPr>
        <w:t>»,</w:t>
      </w:r>
      <w:r w:rsidR="0051424A" w:rsidRPr="00204C3B">
        <w:rPr>
          <w:sz w:val="28"/>
          <w:szCs w:val="28"/>
        </w:rPr>
        <w:t xml:space="preserve"> «</w:t>
      </w:r>
      <w:r w:rsidR="00EC3E55">
        <w:rPr>
          <w:sz w:val="28"/>
          <w:szCs w:val="28"/>
        </w:rPr>
        <w:t>Медиана как статистическая характеристика</w:t>
      </w:r>
      <w:r w:rsidR="0051424A" w:rsidRPr="00204C3B">
        <w:rPr>
          <w:sz w:val="28"/>
          <w:szCs w:val="28"/>
        </w:rPr>
        <w:t>».</w:t>
      </w:r>
    </w:p>
    <w:p w:rsidR="0051424A" w:rsidRPr="00EA5775" w:rsidRDefault="0051424A" w:rsidP="00752703">
      <w:pPr>
        <w:tabs>
          <w:tab w:val="left" w:pos="7170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Глава «</w:t>
      </w:r>
      <w:r w:rsidR="00EC3E55">
        <w:rPr>
          <w:sz w:val="28"/>
          <w:szCs w:val="28"/>
        </w:rPr>
        <w:t>Степень с натуральным показателем</w:t>
      </w:r>
      <w:r w:rsidRPr="00EA5775">
        <w:rPr>
          <w:sz w:val="28"/>
          <w:szCs w:val="28"/>
        </w:rPr>
        <w:t>».</w:t>
      </w:r>
    </w:p>
    <w:p w:rsidR="0051424A" w:rsidRPr="00204C3B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 w:rsidRPr="00204C3B">
        <w:rPr>
          <w:sz w:val="28"/>
          <w:szCs w:val="28"/>
        </w:rPr>
        <w:t>Тема: «</w:t>
      </w:r>
      <w:r w:rsidR="00EC3E55">
        <w:rPr>
          <w:sz w:val="28"/>
          <w:szCs w:val="28"/>
        </w:rPr>
        <w:t>Функции</w:t>
      </w:r>
      <w:r w:rsidR="0081042F" w:rsidRPr="00204C3B">
        <w:rPr>
          <w:sz w:val="28"/>
          <w:szCs w:val="28"/>
        </w:rPr>
        <w:t>у=</w:t>
      </w:r>
      <w:r w:rsidR="00274A82" w:rsidRPr="00274A82">
        <w:rPr>
          <w:rFonts w:eastAsia="Calibri"/>
          <w:sz w:val="28"/>
          <w:szCs w:val="28"/>
          <w:lang w:eastAsia="en-US"/>
        </w:rPr>
        <w:t>х</w:t>
      </w:r>
      <w:r w:rsidR="00274A82" w:rsidRPr="00274A82">
        <w:rPr>
          <w:rFonts w:eastAsia="Calibri"/>
          <w:sz w:val="28"/>
          <w:szCs w:val="28"/>
          <w:vertAlign w:val="superscript"/>
          <w:lang w:eastAsia="en-US"/>
        </w:rPr>
        <w:t>2</w:t>
      </w:r>
      <w:r w:rsidR="0081042F">
        <w:rPr>
          <w:sz w:val="28"/>
          <w:szCs w:val="28"/>
        </w:rPr>
        <w:t xml:space="preserve"> и </w:t>
      </w:r>
      <w:r w:rsidR="0081042F" w:rsidRPr="00204C3B">
        <w:rPr>
          <w:sz w:val="28"/>
          <w:szCs w:val="28"/>
        </w:rPr>
        <w:t>у=</w:t>
      </w:r>
      <w:r w:rsidR="00274A82" w:rsidRPr="00274A82">
        <w:rPr>
          <w:rFonts w:eastAsia="Calibri"/>
          <w:sz w:val="28"/>
          <w:szCs w:val="28"/>
          <w:lang w:eastAsia="en-US"/>
        </w:rPr>
        <w:t xml:space="preserve"> х</w:t>
      </w:r>
      <w:r w:rsidR="00274A82">
        <w:rPr>
          <w:rFonts w:eastAsia="Calibri"/>
          <w:sz w:val="28"/>
          <w:szCs w:val="28"/>
          <w:vertAlign w:val="superscript"/>
          <w:lang w:eastAsia="en-US"/>
        </w:rPr>
        <w:t>3</w:t>
      </w:r>
      <w:r w:rsidR="0081042F">
        <w:rPr>
          <w:sz w:val="28"/>
          <w:szCs w:val="28"/>
        </w:rPr>
        <w:t xml:space="preserve"> и их графики</w:t>
      </w:r>
      <w:r w:rsidRPr="00204C3B">
        <w:rPr>
          <w:sz w:val="28"/>
          <w:szCs w:val="28"/>
        </w:rPr>
        <w:t>»</w:t>
      </w:r>
      <w:r w:rsidR="00204C3B" w:rsidRPr="00204C3B">
        <w:rPr>
          <w:sz w:val="28"/>
          <w:szCs w:val="28"/>
        </w:rPr>
        <w:t>.</w:t>
      </w:r>
    </w:p>
    <w:p w:rsidR="00204C3B" w:rsidRDefault="0051424A" w:rsidP="00752703">
      <w:pPr>
        <w:tabs>
          <w:tab w:val="left" w:pos="7170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Глава «</w:t>
      </w:r>
      <w:r w:rsidR="0081042F">
        <w:rPr>
          <w:sz w:val="28"/>
          <w:szCs w:val="28"/>
        </w:rPr>
        <w:t>Формулы сокращенного умножения</w:t>
      </w:r>
      <w:r w:rsidRPr="00EA5775">
        <w:rPr>
          <w:sz w:val="28"/>
          <w:szCs w:val="28"/>
        </w:rPr>
        <w:t>».</w:t>
      </w:r>
    </w:p>
    <w:p w:rsidR="005829BD" w:rsidRDefault="005829BD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 w:rsidRPr="005829BD">
        <w:rPr>
          <w:sz w:val="28"/>
          <w:szCs w:val="28"/>
        </w:rPr>
        <w:t>Тема</w:t>
      </w:r>
      <w:r w:rsidR="0051424A" w:rsidRPr="005829BD">
        <w:rPr>
          <w:sz w:val="28"/>
          <w:szCs w:val="28"/>
        </w:rPr>
        <w:t>: «</w:t>
      </w:r>
      <w:r w:rsidR="0081042F" w:rsidRPr="005829BD">
        <w:rPr>
          <w:sz w:val="28"/>
          <w:szCs w:val="28"/>
        </w:rPr>
        <w:t xml:space="preserve">Разложение на </w:t>
      </w:r>
      <w:r w:rsidRPr="005829BD">
        <w:rPr>
          <w:sz w:val="28"/>
          <w:szCs w:val="28"/>
        </w:rPr>
        <w:t>множители суммы и разности кубов».</w:t>
      </w:r>
    </w:p>
    <w:p w:rsidR="00204C3B" w:rsidRPr="005829BD" w:rsidRDefault="0051424A" w:rsidP="005829BD">
      <w:pPr>
        <w:tabs>
          <w:tab w:val="left" w:pos="7170"/>
        </w:tabs>
        <w:jc w:val="both"/>
        <w:rPr>
          <w:sz w:val="28"/>
          <w:szCs w:val="28"/>
        </w:rPr>
      </w:pPr>
      <w:r w:rsidRPr="005829BD">
        <w:rPr>
          <w:sz w:val="28"/>
          <w:szCs w:val="28"/>
        </w:rPr>
        <w:t>Глава «</w:t>
      </w:r>
      <w:r w:rsidR="005829BD">
        <w:rPr>
          <w:sz w:val="28"/>
          <w:szCs w:val="28"/>
        </w:rPr>
        <w:t>Системы линейных уравнений</w:t>
      </w:r>
      <w:r w:rsidRPr="005829BD">
        <w:rPr>
          <w:sz w:val="28"/>
          <w:szCs w:val="28"/>
        </w:rPr>
        <w:t>».</w:t>
      </w:r>
    </w:p>
    <w:p w:rsidR="0051424A" w:rsidRPr="00204C3B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 w:rsidRPr="00204C3B">
        <w:rPr>
          <w:sz w:val="28"/>
          <w:szCs w:val="28"/>
        </w:rPr>
        <w:t>Темы: «</w:t>
      </w:r>
      <w:r w:rsidR="005829BD">
        <w:rPr>
          <w:sz w:val="28"/>
          <w:szCs w:val="28"/>
        </w:rPr>
        <w:t>График линейного уравнения с двумя переменными</w:t>
      </w:r>
      <w:r w:rsidRPr="00204C3B">
        <w:rPr>
          <w:sz w:val="28"/>
          <w:szCs w:val="28"/>
        </w:rPr>
        <w:t>», «</w:t>
      </w:r>
      <w:r w:rsidR="005829BD">
        <w:rPr>
          <w:sz w:val="28"/>
          <w:szCs w:val="28"/>
        </w:rPr>
        <w:t>Решение задач с помощью систем уравнений</w:t>
      </w:r>
      <w:r w:rsidRPr="00204C3B">
        <w:rPr>
          <w:sz w:val="28"/>
          <w:szCs w:val="28"/>
        </w:rPr>
        <w:t>».</w:t>
      </w:r>
    </w:p>
    <w:p w:rsidR="00995315" w:rsidRPr="00995315" w:rsidRDefault="00995315" w:rsidP="00752703">
      <w:pPr>
        <w:tabs>
          <w:tab w:val="left" w:pos="7170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«</w:t>
      </w:r>
      <w:r w:rsidR="008F5557">
        <w:rPr>
          <w:sz w:val="28"/>
          <w:szCs w:val="28"/>
        </w:rPr>
        <w:t>Начальные геометрические сведения</w:t>
      </w:r>
      <w:r>
        <w:rPr>
          <w:sz w:val="28"/>
          <w:szCs w:val="28"/>
        </w:rPr>
        <w:t>».</w:t>
      </w:r>
    </w:p>
    <w:p w:rsidR="008F5557" w:rsidRPr="008F5557" w:rsidRDefault="008F5557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="00995315" w:rsidRPr="008F5557">
        <w:rPr>
          <w:sz w:val="28"/>
          <w:szCs w:val="28"/>
        </w:rPr>
        <w:t>: «</w:t>
      </w:r>
      <w:r>
        <w:rPr>
          <w:sz w:val="28"/>
          <w:szCs w:val="28"/>
        </w:rPr>
        <w:t>Провешивание прямой на местности», «Измерение углов на местности», «Построение прямых углов на местности».</w:t>
      </w:r>
    </w:p>
    <w:p w:rsidR="008F5557" w:rsidRPr="00995315" w:rsidRDefault="008F5557" w:rsidP="008F5557">
      <w:pPr>
        <w:tabs>
          <w:tab w:val="left" w:pos="7170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«Треугольники».</w:t>
      </w:r>
    </w:p>
    <w:p w:rsidR="008F5557" w:rsidRDefault="002F51F9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="008F5557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274A82">
        <w:rPr>
          <w:rFonts w:eastAsia="Calibri"/>
          <w:sz w:val="28"/>
          <w:szCs w:val="28"/>
          <w:lang w:eastAsia="en-US"/>
        </w:rPr>
        <w:t>Медианы, би</w:t>
      </w:r>
      <w:r>
        <w:rPr>
          <w:rFonts w:eastAsia="Calibri"/>
          <w:sz w:val="28"/>
          <w:szCs w:val="28"/>
          <w:lang w:eastAsia="en-US"/>
        </w:rPr>
        <w:t>ссектрисы и высоты треугольника</w:t>
      </w:r>
      <w:r>
        <w:rPr>
          <w:sz w:val="28"/>
          <w:szCs w:val="28"/>
        </w:rPr>
        <w:t>», «Примеры задач на построение».</w:t>
      </w:r>
    </w:p>
    <w:p w:rsidR="00B83E59" w:rsidRPr="00B83E59" w:rsidRDefault="00B83E59" w:rsidP="00752703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«</w:t>
      </w:r>
      <w:r w:rsidR="001C5ADA">
        <w:rPr>
          <w:sz w:val="28"/>
          <w:szCs w:val="28"/>
        </w:rPr>
        <w:t>Параллельные прямые</w:t>
      </w:r>
      <w:r>
        <w:rPr>
          <w:sz w:val="28"/>
          <w:szCs w:val="28"/>
        </w:rPr>
        <w:t>».</w:t>
      </w:r>
    </w:p>
    <w:p w:rsidR="00B83E59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B83E59">
        <w:rPr>
          <w:sz w:val="28"/>
          <w:szCs w:val="28"/>
        </w:rPr>
        <w:t>«</w:t>
      </w:r>
      <w:r w:rsidR="001C5ADA">
        <w:rPr>
          <w:sz w:val="28"/>
          <w:szCs w:val="28"/>
        </w:rPr>
        <w:t>Аксиома параллельных прямых</w:t>
      </w:r>
      <w:r w:rsidR="00B83E59">
        <w:rPr>
          <w:sz w:val="28"/>
          <w:szCs w:val="28"/>
        </w:rPr>
        <w:t>».</w:t>
      </w:r>
    </w:p>
    <w:p w:rsidR="00B83E59" w:rsidRDefault="00B83E59" w:rsidP="00752703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«</w:t>
      </w:r>
      <w:r w:rsidR="001C5ADA">
        <w:rPr>
          <w:sz w:val="28"/>
          <w:szCs w:val="28"/>
        </w:rPr>
        <w:t>Соотношения между сторонами и углами треугольника</w:t>
      </w:r>
      <w:r>
        <w:rPr>
          <w:sz w:val="28"/>
          <w:szCs w:val="28"/>
        </w:rPr>
        <w:t>».</w:t>
      </w:r>
    </w:p>
    <w:p w:rsidR="0051424A" w:rsidRDefault="001C5AD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="00BD3C04">
        <w:rPr>
          <w:sz w:val="28"/>
          <w:szCs w:val="28"/>
        </w:rPr>
        <w:t xml:space="preserve">: </w:t>
      </w:r>
      <w:r w:rsidR="00B83E59">
        <w:rPr>
          <w:sz w:val="28"/>
          <w:szCs w:val="28"/>
        </w:rPr>
        <w:t>«</w:t>
      </w:r>
      <w:r>
        <w:rPr>
          <w:sz w:val="28"/>
          <w:szCs w:val="28"/>
        </w:rPr>
        <w:t>Неравенство треугольника</w:t>
      </w:r>
      <w:r w:rsidR="00B83E59">
        <w:rPr>
          <w:sz w:val="28"/>
          <w:szCs w:val="28"/>
        </w:rPr>
        <w:t>»</w:t>
      </w:r>
      <w:r>
        <w:rPr>
          <w:sz w:val="28"/>
          <w:szCs w:val="28"/>
        </w:rPr>
        <w:t>, «Уголковый отражатель», «Расстояние от точки до прямой.Расстояние между параллельными прямыми».</w:t>
      </w:r>
    </w:p>
    <w:p w:rsidR="00BD3C04" w:rsidRPr="00BD3C04" w:rsidRDefault="00BD3C04" w:rsidP="00752703">
      <w:pPr>
        <w:tabs>
          <w:tab w:val="left" w:pos="7170"/>
        </w:tabs>
        <w:jc w:val="both"/>
        <w:rPr>
          <w:sz w:val="28"/>
          <w:szCs w:val="28"/>
        </w:rPr>
      </w:pPr>
    </w:p>
    <w:p w:rsidR="0051424A" w:rsidRPr="00EA5775" w:rsidRDefault="0051424A" w:rsidP="00752703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EA5775">
        <w:rPr>
          <w:b/>
          <w:sz w:val="28"/>
          <w:szCs w:val="28"/>
        </w:rPr>
        <w:t xml:space="preserve">Изучение </w:t>
      </w:r>
      <w:r w:rsidR="00AA0BA2" w:rsidRPr="00EA5775">
        <w:rPr>
          <w:b/>
          <w:sz w:val="28"/>
          <w:szCs w:val="28"/>
        </w:rPr>
        <w:t xml:space="preserve">математики </w:t>
      </w:r>
      <w:r w:rsidRPr="00EA5775">
        <w:rPr>
          <w:b/>
          <w:sz w:val="28"/>
          <w:szCs w:val="28"/>
        </w:rPr>
        <w:t>для детей с ЗПР  направлено на достижение следующих целей:</w:t>
      </w:r>
    </w:p>
    <w:p w:rsidR="0051424A" w:rsidRPr="00EA5775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EA5775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EA5775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EA5775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EA5775">
        <w:rPr>
          <w:b/>
          <w:color w:val="000000"/>
          <w:sz w:val="28"/>
          <w:szCs w:val="28"/>
        </w:rPr>
        <w:t xml:space="preserve">интеллектуальное развитие, </w:t>
      </w:r>
      <w:r w:rsidRPr="00EA5775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7F56B8" w:rsidRDefault="007F56B8" w:rsidP="00752703">
      <w:pPr>
        <w:widowControl w:val="0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7F56B8">
        <w:rPr>
          <w:b/>
          <w:sz w:val="28"/>
          <w:szCs w:val="28"/>
        </w:rPr>
        <w:t>развитие</w:t>
      </w:r>
      <w:r w:rsidRPr="00F75F30">
        <w:rPr>
          <w:b/>
          <w:sz w:val="28"/>
          <w:szCs w:val="28"/>
        </w:rPr>
        <w:t>высших психических функций</w:t>
      </w:r>
      <w:r>
        <w:rPr>
          <w:b/>
          <w:color w:val="000000"/>
          <w:sz w:val="28"/>
          <w:szCs w:val="28"/>
        </w:rPr>
        <w:t xml:space="preserve">, </w:t>
      </w:r>
      <w:r w:rsidRPr="007F56B8"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ориентироваться в задании, анализировать его, обдумывать и планировать предстоящую деятельность.</w:t>
      </w:r>
    </w:p>
    <w:p w:rsidR="0051424A" w:rsidRPr="00EA5775" w:rsidRDefault="0051424A" w:rsidP="00014BFA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A5775">
        <w:rPr>
          <w:color w:val="000000"/>
          <w:sz w:val="28"/>
          <w:szCs w:val="28"/>
        </w:rPr>
        <w:t xml:space="preserve">Темп изучения материала для детей с ЗПР должен быть небыстрый. Достаточно много времени отводится на отработку основных умений и навыков, отвечающих обязательным требованиям, на повторение, в том числе коррекцию </w:t>
      </w:r>
      <w:r w:rsidRPr="00EA5775">
        <w:rPr>
          <w:color w:val="000000"/>
          <w:sz w:val="28"/>
          <w:szCs w:val="28"/>
        </w:rPr>
        <w:lastRenderedPageBreak/>
        <w:t>знаний за курс математики предыдущих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51424A" w:rsidRPr="00EA5775" w:rsidRDefault="0051424A" w:rsidP="00014B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EA5775">
        <w:rPr>
          <w:color w:val="000000"/>
          <w:sz w:val="28"/>
          <w:szCs w:val="28"/>
        </w:rPr>
        <w:t>Формирование важнейших умений и навыков происходит на фоне развития продуктивной умственной деятельности: обучающиеся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51424A" w:rsidRPr="00EA5775" w:rsidRDefault="0051424A" w:rsidP="00752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EA5775">
        <w:rPr>
          <w:color w:val="000000"/>
          <w:sz w:val="28"/>
          <w:szCs w:val="28"/>
        </w:rPr>
        <w:t xml:space="preserve">Важнейшее условие правильного построения учебного процесса - это доступность и эффективность обучения для каждого учащегося в </w:t>
      </w:r>
      <w:r w:rsidR="00C21D39" w:rsidRPr="00EA5775">
        <w:rPr>
          <w:color w:val="000000"/>
          <w:sz w:val="28"/>
          <w:szCs w:val="28"/>
        </w:rPr>
        <w:t>классе</w:t>
      </w:r>
      <w:r w:rsidRPr="00EA5775">
        <w:rPr>
          <w:color w:val="000000"/>
          <w:sz w:val="28"/>
          <w:szCs w:val="28"/>
        </w:rPr>
        <w:t>, что дости</w:t>
      </w:r>
      <w:r w:rsidR="00C21D39" w:rsidRPr="00EA5775">
        <w:rPr>
          <w:color w:val="000000"/>
          <w:sz w:val="28"/>
          <w:szCs w:val="28"/>
        </w:rPr>
        <w:t>гается выделением</w:t>
      </w:r>
      <w:r w:rsidRPr="00EA5775">
        <w:rPr>
          <w:color w:val="000000"/>
          <w:sz w:val="28"/>
          <w:szCs w:val="28"/>
        </w:rPr>
        <w:t xml:space="preserve"> в каждой теме главного, и дифференциацией материала, отработкой на практике полученных знаний.</w:t>
      </w:r>
    </w:p>
    <w:p w:rsidR="0051424A" w:rsidRPr="00EA5775" w:rsidRDefault="0051424A" w:rsidP="00752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EA5775">
        <w:rPr>
          <w:color w:val="000000"/>
          <w:sz w:val="28"/>
          <w:szCs w:val="28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AA0BA2" w:rsidRDefault="00C21D39" w:rsidP="00752703">
      <w:pPr>
        <w:tabs>
          <w:tab w:val="left" w:pos="567"/>
        </w:tabs>
        <w:jc w:val="both"/>
        <w:rPr>
          <w:sz w:val="28"/>
          <w:szCs w:val="28"/>
        </w:rPr>
      </w:pPr>
      <w:r w:rsidRPr="00EA5775">
        <w:rPr>
          <w:color w:val="000000"/>
          <w:sz w:val="28"/>
          <w:szCs w:val="28"/>
        </w:rPr>
        <w:t xml:space="preserve"> Принцип работы в данном</w:t>
      </w:r>
      <w:r w:rsidR="0051424A" w:rsidRPr="00EA5775">
        <w:rPr>
          <w:color w:val="000000"/>
          <w:sz w:val="28"/>
          <w:szCs w:val="28"/>
        </w:rPr>
        <w:t xml:space="preserve"> класс</w:t>
      </w:r>
      <w:r w:rsidRPr="00EA5775">
        <w:rPr>
          <w:color w:val="000000"/>
          <w:sz w:val="28"/>
          <w:szCs w:val="28"/>
        </w:rPr>
        <w:t>е</w:t>
      </w:r>
      <w:r w:rsidR="0051424A" w:rsidRPr="00EA5775">
        <w:rPr>
          <w:color w:val="000000"/>
          <w:sz w:val="28"/>
          <w:szCs w:val="28"/>
        </w:rPr>
        <w:t xml:space="preserve"> - это и речевое ра</w:t>
      </w:r>
      <w:r w:rsidR="002C7FAA" w:rsidRPr="00EA5775">
        <w:rPr>
          <w:color w:val="000000"/>
          <w:sz w:val="28"/>
          <w:szCs w:val="28"/>
        </w:rPr>
        <w:t xml:space="preserve">звитие, что ведет </w:t>
      </w:r>
      <w:r w:rsidR="0051424A" w:rsidRPr="00EA5775">
        <w:rPr>
          <w:color w:val="000000"/>
          <w:sz w:val="28"/>
          <w:szCs w:val="28"/>
        </w:rPr>
        <w:t>непосредственным образом к интел</w:t>
      </w:r>
      <w:r w:rsidR="004C3969" w:rsidRPr="00EA5775">
        <w:rPr>
          <w:color w:val="000000"/>
          <w:sz w:val="28"/>
          <w:szCs w:val="28"/>
        </w:rPr>
        <w:t xml:space="preserve">лектуальному развитию: учащиеся </w:t>
      </w:r>
      <w:r w:rsidR="0051424A" w:rsidRPr="00EA5775">
        <w:rPr>
          <w:color w:val="000000"/>
          <w:sz w:val="28"/>
          <w:szCs w:val="28"/>
        </w:rPr>
        <w:t>должны проговаривать ход своих рассуждений, пояснять свои действия при решении различных заданий.</w:t>
      </w:r>
      <w:r w:rsidR="00A85F4A" w:rsidRPr="00EA5775">
        <w:rPr>
          <w:sz w:val="28"/>
          <w:szCs w:val="28"/>
        </w:rPr>
        <w:t>Выполнение письменных заданий предваряется анализом языкового материала с целью предупреждения ошибок.</w:t>
      </w:r>
    </w:p>
    <w:p w:rsidR="00E27D5E" w:rsidRDefault="00E77E61" w:rsidP="00752703">
      <w:pPr>
        <w:tabs>
          <w:tab w:val="left" w:pos="567"/>
        </w:tabs>
        <w:jc w:val="both"/>
        <w:rPr>
          <w:sz w:val="28"/>
          <w:szCs w:val="28"/>
        </w:rPr>
      </w:pPr>
      <w:r w:rsidRPr="00EA5775">
        <w:rPr>
          <w:sz w:val="28"/>
          <w:szCs w:val="28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</w:t>
      </w:r>
      <w:r w:rsidR="0063572E">
        <w:rPr>
          <w:sz w:val="28"/>
          <w:szCs w:val="28"/>
        </w:rPr>
        <w:t>му подходу в проведении занятий.</w:t>
      </w:r>
    </w:p>
    <w:p w:rsidR="00107859" w:rsidRPr="00EA5775" w:rsidRDefault="00107859" w:rsidP="00014BFA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Важнейшими  коррекционными  задачами курса геометрии являются развитие логи</w:t>
      </w:r>
      <w:r w:rsidRPr="00EA5775">
        <w:rPr>
          <w:rFonts w:eastAsia="DejaVu Sans"/>
          <w:kern w:val="3"/>
          <w:sz w:val="28"/>
          <w:szCs w:val="28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>
        <w:rPr>
          <w:rFonts w:eastAsia="DejaVu Sans"/>
          <w:kern w:val="3"/>
          <w:sz w:val="28"/>
          <w:szCs w:val="28"/>
        </w:rPr>
        <w:t xml:space="preserve">ование   работы, поиск рациональ-   ных </w:t>
      </w:r>
      <w:r w:rsidRPr="00EA5775">
        <w:rPr>
          <w:rFonts w:eastAsia="DejaVu Sans"/>
          <w:kern w:val="3"/>
          <w:sz w:val="28"/>
          <w:szCs w:val="28"/>
        </w:rPr>
        <w:t>путей ее выполнения, осущест</w:t>
      </w:r>
      <w:r w:rsidRPr="00EA5775">
        <w:rPr>
          <w:rFonts w:eastAsia="DejaVu Sans"/>
          <w:kern w:val="3"/>
          <w:sz w:val="28"/>
          <w:szCs w:val="28"/>
        </w:rPr>
        <w:softHyphen/>
        <w:t>вление самоконтроля.  Школьники должны научиться   грамотно   и   аккуратно   делать математические записи,уме</w:t>
      </w:r>
      <w:r w:rsidR="001E4667">
        <w:rPr>
          <w:rFonts w:eastAsia="DejaVu Sans"/>
          <w:kern w:val="3"/>
          <w:sz w:val="28"/>
          <w:szCs w:val="28"/>
        </w:rPr>
        <w:t xml:space="preserve">ть объяснить их. Дети  с  ЗПР  </w:t>
      </w:r>
      <w:r w:rsidRPr="00EA5775">
        <w:rPr>
          <w:rFonts w:eastAsia="DejaVu Sans"/>
          <w:kern w:val="3"/>
          <w:sz w:val="28"/>
          <w:szCs w:val="28"/>
        </w:rPr>
        <w:t>из-за  особенностей   своего психического   развития  трудно   усваивают программу     по  геометрии, так  как  затруднено логическое  мышление, образное  представление.</w:t>
      </w:r>
    </w:p>
    <w:p w:rsidR="00107859" w:rsidRPr="00EA5775" w:rsidRDefault="00107859" w:rsidP="00752703">
      <w:pPr>
        <w:widowControl w:val="0"/>
        <w:tabs>
          <w:tab w:val="left" w:pos="0"/>
          <w:tab w:val="left" w:pos="567"/>
          <w:tab w:val="left" w:pos="9639"/>
        </w:tabs>
        <w:suppressAutoHyphens/>
        <w:autoSpaceDE w:val="0"/>
        <w:autoSpaceDN w:val="0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 xml:space="preserve">Усвоение материала будет более эффективным, если умственная деятельность будет сочетаться с практической. Как и на уроках других предметов, важным является развитие речи учащихся. Поэтому любой записываемый материал должен проговариваться. Учащиеся должны объяснять действия, вслух </w:t>
      </w:r>
      <w:r w:rsidRPr="00EA5775">
        <w:rPr>
          <w:rFonts w:eastAsia="DejaVu Sans"/>
          <w:kern w:val="3"/>
          <w:sz w:val="28"/>
          <w:szCs w:val="28"/>
        </w:rPr>
        <w:lastRenderedPageBreak/>
        <w:t>высказывать свои мысли, мнения, ссылаться на известные правила, факты, предлагать способы решения, задавать вопросы. Большое значение в процессе обучения и развития учащихся имеет решение задач.  В большинстве  задачи решаются на готовых чертежах. Пересказ условия задачи своими словами помогает удержать эти условия в памяти. Следует поощрять также решение разными способами. Таким образом, доступная, интересная деятельность, ощущение успеха, доброжелательные отношения являются непременным условием эффективной работы с детьми  ЗПР.</w:t>
      </w:r>
    </w:p>
    <w:p w:rsidR="00107859" w:rsidRPr="00EA5775" w:rsidRDefault="00107859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Batang, 바탕"/>
          <w:kern w:val="3"/>
          <w:sz w:val="28"/>
          <w:szCs w:val="28"/>
        </w:rPr>
      </w:pPr>
      <w:r w:rsidRPr="00EA5775">
        <w:rPr>
          <w:rFonts w:eastAsia="Batang, 바탕"/>
          <w:kern w:val="3"/>
          <w:sz w:val="28"/>
          <w:szCs w:val="28"/>
        </w:rPr>
        <w:t>Все основные понятия вводятся на наглядной основе. Аксиомы даются</w:t>
      </w:r>
      <w:r w:rsidR="0093462E">
        <w:rPr>
          <w:rFonts w:eastAsia="Batang, 바탕"/>
          <w:kern w:val="3"/>
          <w:sz w:val="28"/>
          <w:szCs w:val="28"/>
        </w:rPr>
        <w:t xml:space="preserve"> в </w:t>
      </w:r>
      <w:r w:rsidRPr="00EA5775">
        <w:rPr>
          <w:rFonts w:eastAsia="Batang, 바탕"/>
          <w:kern w:val="3"/>
          <w:sz w:val="28"/>
          <w:szCs w:val="28"/>
        </w:rPr>
        <w:t>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</w:t>
      </w:r>
    </w:p>
    <w:p w:rsidR="006C10A6" w:rsidRDefault="00107859" w:rsidP="00752703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 w:rsidRPr="00EA5775">
        <w:rPr>
          <w:rFonts w:eastAsia="DejaVu Sans"/>
          <w:kern w:val="3"/>
          <w:sz w:val="28"/>
          <w:szCs w:val="28"/>
        </w:rPr>
        <w:t>Очень много устных  задач по готовым чертежам, часто проводятся  математические  диктанты, графические  диктанты, Работы плана «Дочерти», «Объясни», «Найди соответствие» и другие.</w:t>
      </w:r>
    </w:p>
    <w:p w:rsidR="00D13026" w:rsidRPr="006C10A6" w:rsidRDefault="00D13026" w:rsidP="00752703">
      <w:pPr>
        <w:tabs>
          <w:tab w:val="left" w:pos="567"/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13026" w:rsidRDefault="006C10A6" w:rsidP="00752703">
      <w:pPr>
        <w:tabs>
          <w:tab w:val="left" w:pos="0"/>
          <w:tab w:val="left" w:pos="851"/>
          <w:tab w:val="left" w:pos="10065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C10A6">
        <w:rPr>
          <w:rFonts w:eastAsiaTheme="minorHAnsi"/>
          <w:sz w:val="28"/>
          <w:szCs w:val="28"/>
          <w:lang w:eastAsia="en-US"/>
        </w:rPr>
        <w:t>Форма организации образовательного процесса: классно-урочная.</w:t>
      </w:r>
    </w:p>
    <w:p w:rsidR="006C10A6" w:rsidRPr="00EA5775" w:rsidRDefault="006C10A6" w:rsidP="003115C2">
      <w:pPr>
        <w:tabs>
          <w:tab w:val="left" w:pos="0"/>
          <w:tab w:val="left" w:pos="567"/>
          <w:tab w:val="left" w:pos="851"/>
          <w:tab w:val="left" w:pos="10065"/>
        </w:tabs>
        <w:spacing w:after="200"/>
        <w:jc w:val="both"/>
        <w:rPr>
          <w:rFonts w:eastAsia="DejaVu Sans"/>
          <w:kern w:val="3"/>
          <w:sz w:val="28"/>
          <w:szCs w:val="28"/>
        </w:rPr>
      </w:pPr>
      <w:r w:rsidRPr="006C10A6">
        <w:rPr>
          <w:rFonts w:eastAsiaTheme="minorHAnsi"/>
          <w:sz w:val="28"/>
          <w:szCs w:val="28"/>
          <w:lang w:eastAsia="en-US"/>
        </w:rPr>
        <w:t>Технологии, используемые в обучении: обучение в сотрудничестве, развивающего обучения,  информационно - коммуникационные, здоровьесбережения.</w:t>
      </w:r>
    </w:p>
    <w:p w:rsidR="00107859" w:rsidRPr="00EA5775" w:rsidRDefault="00107859" w:rsidP="007527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4"/>
      </w:tblGrid>
      <w:tr w:rsidR="003D1F40" w:rsidRPr="00EA5775" w:rsidTr="00DE177C">
        <w:trPr>
          <w:trHeight w:val="93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E177C" w:rsidRDefault="009811A3" w:rsidP="0009751A">
            <w:pPr>
              <w:tabs>
                <w:tab w:val="left" w:pos="567"/>
              </w:tabs>
              <w:ind w:right="-1100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lastRenderedPageBreak/>
              <w:t>СОДЕРЖАНИЕ УЧЕБНОГО КУРСА ПО АЛГЕБРЕ ДЛЯ</w:t>
            </w:r>
          </w:p>
          <w:p w:rsidR="009811A3" w:rsidRDefault="009811A3" w:rsidP="0009751A">
            <w:pPr>
              <w:tabs>
                <w:tab w:val="left" w:pos="567"/>
              </w:tabs>
              <w:ind w:right="-1100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>УЧАЩИХСЯ</w:t>
            </w:r>
            <w:r w:rsidR="00F9620F">
              <w:rPr>
                <w:b/>
                <w:sz w:val="28"/>
                <w:szCs w:val="28"/>
              </w:rPr>
              <w:t xml:space="preserve"> </w:t>
            </w:r>
            <w:r w:rsidRPr="00EA5775">
              <w:rPr>
                <w:b/>
                <w:sz w:val="28"/>
                <w:szCs w:val="28"/>
              </w:rPr>
              <w:t>С ЗПР</w:t>
            </w:r>
          </w:p>
          <w:p w:rsidR="00F80B75" w:rsidRDefault="00F80B75" w:rsidP="00C75829">
            <w:pPr>
              <w:tabs>
                <w:tab w:val="left" w:pos="567"/>
              </w:tabs>
              <w:ind w:right="-1100"/>
              <w:jc w:val="center"/>
              <w:rPr>
                <w:b/>
                <w:sz w:val="28"/>
                <w:szCs w:val="28"/>
              </w:rPr>
            </w:pPr>
          </w:p>
          <w:p w:rsidR="00680A4E" w:rsidRPr="00204C3B" w:rsidRDefault="00274A82" w:rsidP="00C75829">
            <w:pPr>
              <w:pStyle w:val="a6"/>
              <w:tabs>
                <w:tab w:val="left" w:pos="569"/>
                <w:tab w:val="left" w:pos="7170"/>
              </w:tabs>
              <w:ind w:left="0" w:right="1159"/>
              <w:jc w:val="both"/>
              <w:rPr>
                <w:sz w:val="28"/>
                <w:szCs w:val="28"/>
              </w:rPr>
            </w:pP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Числовые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выражения. В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ыражения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п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еременн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ыми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Сравнение значений выражений. Свойства действий над числами. Тождества и тождественные преобразования выражений. Уравнение и его корни. Линейное уравнение с одной переменной. Решение задач с помощью уравнений. </w:t>
            </w:r>
            <w:r w:rsidR="00680A4E">
              <w:rPr>
                <w:sz w:val="28"/>
                <w:szCs w:val="28"/>
              </w:rPr>
              <w:t>Среднее арифметическое, размах и мода</w:t>
            </w:r>
            <w:r w:rsidR="00680A4E">
              <w:rPr>
                <w:i/>
                <w:color w:val="000000"/>
                <w:sz w:val="28"/>
                <w:szCs w:val="28"/>
              </w:rPr>
              <w:t xml:space="preserve"> (ознакомительно),</w:t>
            </w:r>
            <w:r w:rsidR="00680A4E">
              <w:rPr>
                <w:sz w:val="28"/>
                <w:szCs w:val="28"/>
              </w:rPr>
              <w:t xml:space="preserve"> медиана как статистическая характеристика </w:t>
            </w:r>
            <w:r w:rsidR="00680A4E" w:rsidRPr="00EA5775">
              <w:rPr>
                <w:i/>
                <w:color w:val="000000"/>
                <w:sz w:val="28"/>
                <w:szCs w:val="28"/>
              </w:rPr>
              <w:t>(ознакомительно).</w:t>
            </w:r>
          </w:p>
          <w:p w:rsidR="00274A82" w:rsidRPr="00274A82" w:rsidRDefault="00274A82" w:rsidP="00C75829">
            <w:pPr>
              <w:ind w:right="34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8528C" w:rsidRPr="00EA5775" w:rsidRDefault="00680A4E" w:rsidP="00C75829">
            <w:pPr>
              <w:tabs>
                <w:tab w:val="left" w:pos="567"/>
                <w:tab w:val="left" w:pos="10348"/>
              </w:tabs>
              <w:ind w:right="115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функции, н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езависим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переменн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 (аргумент), з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ависим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переменн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ой (функция). Вычисление значений функции по формуле. Определение графика функции. </w:t>
            </w:r>
            <w:r w:rsidR="001270D8">
              <w:rPr>
                <w:rFonts w:eastAsia="Calibri"/>
                <w:sz w:val="28"/>
                <w:szCs w:val="28"/>
                <w:lang w:eastAsia="en-US"/>
              </w:rPr>
              <w:t xml:space="preserve">Прямая пропорциональность </w:t>
            </w:r>
            <w:r w:rsidR="004D5A48">
              <w:rPr>
                <w:rFonts w:eastAsia="Calibri"/>
                <w:i/>
                <w:sz w:val="28"/>
                <w:szCs w:val="28"/>
                <w:lang w:eastAsia="en-US"/>
              </w:rPr>
              <w:t>у=</w:t>
            </w:r>
            <w:r w:rsidR="001270D8" w:rsidRPr="00274A82">
              <w:rPr>
                <w:rFonts w:eastAsia="Calibri"/>
                <w:i/>
                <w:sz w:val="28"/>
                <w:szCs w:val="28"/>
                <w:lang w:eastAsia="en-US"/>
              </w:rPr>
              <w:t>кх</w:t>
            </w:r>
            <w:r w:rsidR="001270D8">
              <w:rPr>
                <w:rFonts w:eastAsia="Calibri"/>
                <w:sz w:val="28"/>
                <w:szCs w:val="28"/>
                <w:lang w:eastAsia="en-US"/>
              </w:rPr>
              <w:t xml:space="preserve"> и ее график. 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>Линейная функци</w:t>
            </w:r>
            <w:r w:rsidR="001270D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4D5A48">
              <w:rPr>
                <w:rFonts w:eastAsia="Calibri"/>
                <w:i/>
                <w:sz w:val="28"/>
                <w:szCs w:val="28"/>
                <w:lang w:eastAsia="en-US"/>
              </w:rPr>
              <w:t>у=</w:t>
            </w:r>
            <w:r w:rsidR="001270D8" w:rsidRPr="00274A82">
              <w:rPr>
                <w:rFonts w:eastAsia="Calibri"/>
                <w:i/>
                <w:sz w:val="28"/>
                <w:szCs w:val="28"/>
                <w:lang w:eastAsia="en-US"/>
              </w:rPr>
              <w:t>кх</w:t>
            </w:r>
            <w:r w:rsidR="001270D8">
              <w:rPr>
                <w:rFonts w:eastAsia="Calibri"/>
                <w:i/>
                <w:sz w:val="28"/>
                <w:szCs w:val="28"/>
                <w:lang w:eastAsia="en-US"/>
              </w:rPr>
              <w:t>+</w:t>
            </w:r>
            <w:r w:rsidR="001270D8">
              <w:rPr>
                <w:rFonts w:eastAsia="Calibri"/>
                <w:i/>
                <w:sz w:val="28"/>
                <w:szCs w:val="28"/>
                <w:lang w:val="en-US" w:eastAsia="en-US"/>
              </w:rPr>
              <w:t>b</w:t>
            </w:r>
            <w:r w:rsidR="001270D8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 ее г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>рафик</w:t>
            </w:r>
            <w:r w:rsidR="001270D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8528C">
              <w:rPr>
                <w:sz w:val="28"/>
                <w:szCs w:val="28"/>
              </w:rPr>
              <w:t>Свойства функций</w:t>
            </w:r>
            <w:r w:rsidR="0088528C" w:rsidRPr="00EA5775">
              <w:rPr>
                <w:sz w:val="28"/>
                <w:szCs w:val="28"/>
              </w:rPr>
              <w:t xml:space="preserve"> рассматривать на конкретных графиках </w:t>
            </w:r>
            <w:r w:rsidR="0088528C" w:rsidRPr="00EA5775">
              <w:rPr>
                <w:i/>
                <w:sz w:val="28"/>
                <w:szCs w:val="28"/>
              </w:rPr>
              <w:t>(ознакомительно).</w:t>
            </w:r>
          </w:p>
          <w:p w:rsidR="00274A82" w:rsidRDefault="00274A82" w:rsidP="00C75829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4A82" w:rsidRPr="00274A82" w:rsidRDefault="0088528C" w:rsidP="00C75829">
            <w:pPr>
              <w:tabs>
                <w:tab w:val="left" w:pos="569"/>
              </w:tabs>
              <w:ind w:right="11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Определение с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>тепе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 с натуральным показателем, основание степени, п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>оказатель степени. Свойства степени с натуральным показателем. Умножение и деление степеней с одинаковым основанием. Степень с нулевым показателем.</w:t>
            </w:r>
            <w:r w:rsidR="006F7162">
              <w:rPr>
                <w:rFonts w:eastAsia="Calibri"/>
                <w:sz w:val="28"/>
                <w:szCs w:val="28"/>
                <w:lang w:eastAsia="en-US"/>
              </w:rPr>
              <w:t xml:space="preserve"> Возведение в степень произведения и степени.</w:t>
            </w:r>
          </w:p>
          <w:p w:rsidR="006F7162" w:rsidRDefault="006F7162" w:rsidP="00C75829">
            <w:pPr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74A82" w:rsidRPr="00274A82" w:rsidRDefault="006F7162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Одночлен, коэффициент и степень одночлена и его с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 xml:space="preserve">тандартный вид. </w:t>
            </w:r>
            <w:r>
              <w:rPr>
                <w:rFonts w:eastAsia="Calibri"/>
                <w:sz w:val="28"/>
                <w:szCs w:val="28"/>
                <w:lang w:eastAsia="en-US"/>
              </w:rPr>
              <w:t>Умножение одночленов. Возведение одночлена в степень</w:t>
            </w:r>
            <w:r w:rsidR="00FA54E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FA54EA">
              <w:rPr>
                <w:sz w:val="28"/>
                <w:szCs w:val="28"/>
              </w:rPr>
              <w:t>Функции</w:t>
            </w:r>
            <w:r w:rsidR="00FA54EA" w:rsidRPr="00204C3B">
              <w:rPr>
                <w:sz w:val="28"/>
                <w:szCs w:val="28"/>
              </w:rPr>
              <w:t>у=</w:t>
            </w:r>
            <w:r w:rsidR="00FA54EA" w:rsidRPr="00274A82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FA54EA" w:rsidRPr="00274A82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="00FA54EA">
              <w:rPr>
                <w:sz w:val="28"/>
                <w:szCs w:val="28"/>
              </w:rPr>
              <w:t xml:space="preserve"> и    </w:t>
            </w:r>
            <w:r w:rsidR="00FA54EA" w:rsidRPr="00204C3B">
              <w:rPr>
                <w:sz w:val="28"/>
                <w:szCs w:val="28"/>
              </w:rPr>
              <w:t>у=</w:t>
            </w:r>
            <w:r w:rsidR="00FA54EA" w:rsidRPr="00274A82">
              <w:rPr>
                <w:rFonts w:eastAsia="Calibri"/>
                <w:sz w:val="28"/>
                <w:szCs w:val="28"/>
                <w:lang w:eastAsia="en-US"/>
              </w:rPr>
              <w:t xml:space="preserve"> х</w:t>
            </w:r>
            <w:r w:rsidR="00FA54E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FA54EA">
              <w:rPr>
                <w:sz w:val="28"/>
                <w:szCs w:val="28"/>
              </w:rPr>
              <w:t xml:space="preserve"> и их графики </w:t>
            </w:r>
            <w:r w:rsidR="00FA54EA" w:rsidRPr="00EA5775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="00FA54EA">
              <w:rPr>
                <w:sz w:val="28"/>
                <w:szCs w:val="28"/>
              </w:rPr>
              <w:t xml:space="preserve"> Свойства функций</w:t>
            </w:r>
            <w:r w:rsidR="00FA54EA" w:rsidRPr="00EA5775">
              <w:rPr>
                <w:sz w:val="28"/>
                <w:szCs w:val="28"/>
              </w:rPr>
              <w:t xml:space="preserve"> рассматривать на конкретных графиках</w:t>
            </w:r>
            <w:r w:rsidR="00FA54EA">
              <w:rPr>
                <w:sz w:val="28"/>
                <w:szCs w:val="28"/>
              </w:rPr>
              <w:t>.</w:t>
            </w:r>
          </w:p>
          <w:p w:rsidR="006F7162" w:rsidRDefault="006F7162" w:rsidP="00C75829">
            <w:pPr>
              <w:ind w:right="1159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4A82" w:rsidRDefault="006F7162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Многочлен, члены и степень многочлена. 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 xml:space="preserve"> Двучлен. Трёхчлен. Стандартный вид многочлена. Сложение и вычитание многочленов. Умножение одночлен</w:t>
            </w:r>
            <w:r>
              <w:rPr>
                <w:rFonts w:eastAsia="Calibri"/>
                <w:sz w:val="28"/>
                <w:szCs w:val="28"/>
                <w:lang w:eastAsia="en-US"/>
              </w:rPr>
              <w:t>ана многочлен. Вынесение общего множителя за скобки.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 xml:space="preserve"> Умножение многочлена на многочлен.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Разложение многочлена на множители способом группировки.</w:t>
            </w:r>
          </w:p>
          <w:p w:rsidR="006F7162" w:rsidRPr="00274A82" w:rsidRDefault="006F7162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4A82" w:rsidRDefault="00FA54EA" w:rsidP="00C75829">
            <w:pPr>
              <w:ind w:right="1159" w:firstLine="56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Возведение в квадрат 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</w:t>
            </w:r>
            <w:r w:rsidRPr="005829BD">
              <w:rPr>
                <w:sz w:val="28"/>
                <w:szCs w:val="28"/>
              </w:rPr>
              <w:t>Разложение на множители суммы и разности кубов</w:t>
            </w:r>
            <w:r w:rsidRPr="00EA5775">
              <w:rPr>
                <w:i/>
                <w:color w:val="000000"/>
                <w:sz w:val="28"/>
                <w:szCs w:val="28"/>
              </w:rPr>
              <w:t>(ознакомительно).</w:t>
            </w:r>
          </w:p>
          <w:p w:rsidR="00FA54EA" w:rsidRPr="00274A82" w:rsidRDefault="00FA54EA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54EA" w:rsidRDefault="00FA54EA" w:rsidP="00C75829">
            <w:pPr>
              <w:tabs>
                <w:tab w:val="left" w:pos="552"/>
              </w:tabs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Преобразование целого выражения в многочлен. Применение различных способов для разложения на множители.</w:t>
            </w:r>
          </w:p>
          <w:p w:rsidR="00FA54EA" w:rsidRDefault="00FA54EA" w:rsidP="00C75829">
            <w:pPr>
              <w:tabs>
                <w:tab w:val="left" w:pos="552"/>
              </w:tabs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7E18" w:rsidRDefault="00127E18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0B75" w:rsidRDefault="00684BA7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Линейное уравнение с двумя переменными. График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линейн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ого уравнения с двумя переменными </w:t>
            </w:r>
            <w:r w:rsidRPr="00EA5775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Системы линейных уравнений с двумя переменными</w:t>
            </w:r>
            <w:r>
              <w:rPr>
                <w:rFonts w:eastAsia="Calibri"/>
                <w:sz w:val="28"/>
                <w:szCs w:val="28"/>
                <w:lang w:eastAsia="en-US"/>
              </w:rPr>
              <w:t>.Решение систем линейных</w:t>
            </w:r>
            <w:r w:rsidR="0088528C" w:rsidRPr="00274A82">
              <w:rPr>
                <w:rFonts w:eastAsia="Calibri"/>
                <w:sz w:val="28"/>
                <w:szCs w:val="28"/>
                <w:lang w:eastAsia="en-US"/>
              </w:rPr>
              <w:t xml:space="preserve"> уравнен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ий: г</w:t>
            </w:r>
            <w:r w:rsidR="0088528C" w:rsidRPr="00274A82">
              <w:rPr>
                <w:rFonts w:eastAsia="Calibri"/>
                <w:sz w:val="28"/>
                <w:szCs w:val="28"/>
                <w:lang w:eastAsia="en-US"/>
              </w:rPr>
              <w:t>рафический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,способ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подстановки, способ</w:t>
            </w:r>
            <w:r w:rsidR="0088528C" w:rsidRPr="00274A82">
              <w:rPr>
                <w:rFonts w:eastAsia="Calibri"/>
                <w:sz w:val="28"/>
                <w:szCs w:val="28"/>
                <w:lang w:eastAsia="en-US"/>
              </w:rPr>
              <w:t>сложения.</w:t>
            </w:r>
            <w:r>
              <w:rPr>
                <w:sz w:val="28"/>
                <w:szCs w:val="28"/>
              </w:rPr>
              <w:t xml:space="preserve">Решение задач с помощью систем уравнений </w:t>
            </w:r>
            <w:r>
              <w:rPr>
                <w:i/>
                <w:color w:val="000000"/>
                <w:sz w:val="28"/>
                <w:szCs w:val="28"/>
              </w:rPr>
              <w:t>(ознакомительно).</w:t>
            </w:r>
          </w:p>
          <w:p w:rsidR="000455D2" w:rsidRDefault="000455D2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80B75" w:rsidRDefault="00F80B75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color w:val="000000"/>
                <w:sz w:val="28"/>
                <w:szCs w:val="28"/>
              </w:rPr>
            </w:pPr>
            <w:r w:rsidRPr="00EA5775">
              <w:rPr>
                <w:color w:val="000000"/>
                <w:sz w:val="28"/>
                <w:szCs w:val="28"/>
              </w:rPr>
              <w:t>Повторение.</w:t>
            </w:r>
          </w:p>
          <w:p w:rsidR="00F80B75" w:rsidRDefault="00F80B75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80B75" w:rsidRDefault="00F80B75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11FAD" w:rsidRDefault="00F11FAD" w:rsidP="00C75829">
            <w:pPr>
              <w:tabs>
                <w:tab w:val="left" w:pos="619"/>
              </w:tabs>
              <w:jc w:val="center"/>
              <w:rPr>
                <w:b/>
                <w:sz w:val="28"/>
                <w:szCs w:val="28"/>
              </w:rPr>
            </w:pPr>
          </w:p>
          <w:p w:rsidR="00F80B75" w:rsidRDefault="00F80B75" w:rsidP="00C75829">
            <w:pPr>
              <w:tabs>
                <w:tab w:val="left" w:pos="619"/>
              </w:tabs>
              <w:jc w:val="center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>СОДЕРЖАНИЕ УЧЕБНОГО КУРСА ПО ГЕОМЕТРИИ ДЛЯ УЧАЩИХСЯ С ЗПР</w:t>
            </w:r>
          </w:p>
          <w:p w:rsidR="00274A82" w:rsidRPr="00274A82" w:rsidRDefault="00274A82" w:rsidP="00C75829">
            <w:pPr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4A82" w:rsidRPr="00F11FAD" w:rsidRDefault="00274A82" w:rsidP="00C75829">
            <w:pPr>
              <w:tabs>
                <w:tab w:val="left" w:pos="569"/>
              </w:tabs>
              <w:ind w:right="11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4A82">
              <w:rPr>
                <w:rFonts w:eastAsia="Calibri"/>
                <w:sz w:val="28"/>
                <w:szCs w:val="28"/>
                <w:lang w:eastAsia="en-US"/>
              </w:rPr>
              <w:t>Простейшие геометрические фигуры: прямая, точка, отрезок, луч, угол.</w:t>
            </w:r>
            <w:r w:rsidR="00F80B75">
              <w:rPr>
                <w:sz w:val="28"/>
                <w:szCs w:val="28"/>
              </w:rPr>
              <w:t xml:space="preserve"> Провешивание прямой на местности</w:t>
            </w:r>
            <w:r w:rsidR="00F80B75">
              <w:rPr>
                <w:i/>
                <w:color w:val="000000"/>
                <w:sz w:val="28"/>
                <w:szCs w:val="28"/>
              </w:rPr>
              <w:t xml:space="preserve"> 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Сравнение отрезков и углов. </w:t>
            </w:r>
            <w:r w:rsidR="00F80B75" w:rsidRPr="00274A82">
              <w:rPr>
                <w:rFonts w:eastAsia="Calibri"/>
                <w:sz w:val="28"/>
                <w:szCs w:val="28"/>
                <w:lang w:eastAsia="en-US"/>
              </w:rPr>
              <w:t xml:space="preserve">Понятие равенства геометрических фигур.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Измерение отрезков, длина отрезка.</w:t>
            </w:r>
            <w:r w:rsidR="00127E18">
              <w:rPr>
                <w:rFonts w:eastAsia="Calibri"/>
                <w:sz w:val="28"/>
                <w:szCs w:val="28"/>
                <w:lang w:eastAsia="en-US"/>
              </w:rPr>
              <w:t xml:space="preserve"> Единицы измерения. Измерительные инструменты.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Измерение углов, градусная мера угла. </w:t>
            </w:r>
            <w:r w:rsidR="00127E18" w:rsidRPr="00274A82">
              <w:rPr>
                <w:rFonts w:eastAsia="Calibri"/>
                <w:sz w:val="28"/>
                <w:szCs w:val="28"/>
                <w:lang w:eastAsia="en-US"/>
              </w:rPr>
              <w:t xml:space="preserve">Измерение углов </w:t>
            </w:r>
            <w:r w:rsidR="00127E18">
              <w:rPr>
                <w:rFonts w:eastAsia="Calibri"/>
                <w:sz w:val="28"/>
                <w:szCs w:val="28"/>
                <w:lang w:eastAsia="en-US"/>
              </w:rPr>
              <w:t xml:space="preserve">на местности </w:t>
            </w:r>
            <w:r w:rsidR="00127E18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Смежные и вертикальные углы. Их свойства. Перпендикулярные прямые. </w:t>
            </w:r>
            <w:r w:rsidR="002F51F9">
              <w:rPr>
                <w:sz w:val="28"/>
                <w:szCs w:val="28"/>
              </w:rPr>
              <w:t>Построение прямых углов на местности</w:t>
            </w:r>
            <w:r w:rsidR="002F51F9">
              <w:rPr>
                <w:i/>
                <w:color w:val="000000"/>
                <w:sz w:val="28"/>
                <w:szCs w:val="28"/>
              </w:rPr>
              <w:t>(ознакомительно).</w:t>
            </w:r>
          </w:p>
          <w:p w:rsidR="002F51F9" w:rsidRDefault="002F51F9" w:rsidP="00C75829">
            <w:pPr>
              <w:ind w:right="1159"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F2AC5" w:rsidRDefault="00274A82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4A82">
              <w:rPr>
                <w:rFonts w:eastAsia="Calibri"/>
                <w:sz w:val="28"/>
                <w:szCs w:val="28"/>
                <w:lang w:eastAsia="en-US"/>
              </w:rPr>
              <w:t>Треугольник. Признаки равенства треугольников. Перпендикуляр к прямой. Медианы, би</w:t>
            </w:r>
            <w:r w:rsidR="002F51F9">
              <w:rPr>
                <w:rFonts w:eastAsia="Calibri"/>
                <w:sz w:val="28"/>
                <w:szCs w:val="28"/>
                <w:lang w:eastAsia="en-US"/>
              </w:rPr>
              <w:t>ссектрисы и высоты треугольника</w:t>
            </w:r>
            <w:r w:rsidR="002F51F9">
              <w:rPr>
                <w:i/>
                <w:color w:val="000000"/>
                <w:sz w:val="28"/>
                <w:szCs w:val="28"/>
              </w:rPr>
              <w:t xml:space="preserve"> 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Равнобедренный треугольник и его свойства. </w:t>
            </w:r>
            <w:r w:rsidR="00941222">
              <w:rPr>
                <w:rFonts w:eastAsia="Calibri"/>
                <w:sz w:val="28"/>
                <w:szCs w:val="28"/>
                <w:lang w:eastAsia="en-US"/>
              </w:rPr>
              <w:t xml:space="preserve">Окружность. Построения циркулем и линейкой. </w:t>
            </w:r>
            <w:r w:rsidR="004F2AC5">
              <w:rPr>
                <w:sz w:val="28"/>
                <w:szCs w:val="28"/>
              </w:rPr>
              <w:t>Примеры задач на построение</w:t>
            </w:r>
            <w:r w:rsidR="004F2AC5">
              <w:rPr>
                <w:i/>
                <w:color w:val="000000"/>
                <w:sz w:val="28"/>
                <w:szCs w:val="28"/>
              </w:rPr>
              <w:t>(ознакомительно).</w:t>
            </w:r>
          </w:p>
          <w:p w:rsidR="00274A82" w:rsidRPr="00274A82" w:rsidRDefault="004F2AC5" w:rsidP="00C75829">
            <w:pPr>
              <w:tabs>
                <w:tab w:val="left" w:pos="7501"/>
              </w:tabs>
              <w:ind w:right="1159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274A82" w:rsidRPr="00274A82" w:rsidRDefault="004F2AC5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Определение 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 xml:space="preserve">параллельности прямых.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Признаки параллельности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двух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прямых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Практические способы построения параллельных прямых.Об аксиомах геометрии. </w:t>
            </w:r>
            <w:r w:rsidR="00274A82" w:rsidRPr="00274A82">
              <w:rPr>
                <w:rFonts w:eastAsia="Calibri"/>
                <w:sz w:val="28"/>
                <w:szCs w:val="28"/>
                <w:lang w:eastAsia="en-US"/>
              </w:rPr>
              <w:t>Аксиома параллельных прямых</w:t>
            </w:r>
            <w:r>
              <w:rPr>
                <w:i/>
                <w:color w:val="000000"/>
                <w:sz w:val="28"/>
                <w:szCs w:val="28"/>
              </w:rPr>
              <w:t xml:space="preserve">(ознакомительно). </w:t>
            </w:r>
            <w:r w:rsidRPr="004F2AC5">
              <w:rPr>
                <w:color w:val="000000"/>
                <w:sz w:val="28"/>
                <w:szCs w:val="28"/>
              </w:rPr>
              <w:t>Теоремы об углах</w:t>
            </w:r>
            <w:r>
              <w:rPr>
                <w:color w:val="000000"/>
                <w:sz w:val="28"/>
                <w:szCs w:val="28"/>
              </w:rPr>
              <w:t>, образованных двумя параллельными прямыми и секущей.</w:t>
            </w:r>
          </w:p>
          <w:p w:rsidR="00274A82" w:rsidRPr="00274A82" w:rsidRDefault="00274A82" w:rsidP="00C75829">
            <w:pPr>
              <w:ind w:right="1159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2AC5" w:rsidRDefault="00274A82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Сумма углов треугольника. </w:t>
            </w:r>
            <w:r w:rsidR="004F2AC5">
              <w:rPr>
                <w:rFonts w:eastAsia="Calibri"/>
                <w:sz w:val="28"/>
                <w:szCs w:val="28"/>
                <w:lang w:eastAsia="en-US"/>
              </w:rPr>
              <w:t xml:space="preserve">Понятия остроугольного, прямоугольного и тупоугольного треугольников.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Соотношения между сторонами и углами треугольника. Неравенство треугольника</w:t>
            </w:r>
            <w:r w:rsidR="004F2AC5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Прямоугольные треугольники, их</w:t>
            </w:r>
            <w:r w:rsidR="004F2AC5">
              <w:rPr>
                <w:rFonts w:eastAsia="Calibri"/>
                <w:sz w:val="28"/>
                <w:szCs w:val="28"/>
                <w:lang w:eastAsia="en-US"/>
              </w:rPr>
              <w:t xml:space="preserve"> свойства и признаки равенства. </w:t>
            </w:r>
            <w:r w:rsidR="004F2AC5">
              <w:rPr>
                <w:sz w:val="28"/>
                <w:szCs w:val="28"/>
              </w:rPr>
              <w:t>Уголковый отражатель</w:t>
            </w:r>
            <w:r w:rsidR="004F2AC5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>Расстояние от точки до прямой. Рассто</w:t>
            </w:r>
            <w:r w:rsidR="004F2AC5">
              <w:rPr>
                <w:rFonts w:eastAsia="Calibri"/>
                <w:sz w:val="28"/>
                <w:szCs w:val="28"/>
                <w:lang w:eastAsia="en-US"/>
              </w:rPr>
              <w:t>яние между параллельными прямыми</w:t>
            </w:r>
            <w:r w:rsidR="004F2AC5">
              <w:rPr>
                <w:i/>
                <w:color w:val="000000"/>
                <w:sz w:val="28"/>
                <w:szCs w:val="28"/>
              </w:rPr>
              <w:t xml:space="preserve"> (ознакомительно). </w:t>
            </w:r>
            <w:r w:rsidRPr="00274A82">
              <w:rPr>
                <w:rFonts w:eastAsia="Calibri"/>
                <w:sz w:val="28"/>
                <w:szCs w:val="28"/>
                <w:lang w:eastAsia="en-US"/>
              </w:rPr>
              <w:t xml:space="preserve"> Построение треугольника по трём элементам.</w:t>
            </w:r>
          </w:p>
          <w:p w:rsidR="004F2AC5" w:rsidRDefault="004F2AC5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077A" w:rsidRPr="004F2AC5" w:rsidRDefault="008B4DF6" w:rsidP="00C75829">
            <w:pPr>
              <w:ind w:right="1159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5775">
              <w:rPr>
                <w:sz w:val="28"/>
                <w:szCs w:val="28"/>
              </w:rPr>
              <w:t>Повторение</w:t>
            </w:r>
            <w:r w:rsidR="002B70C1">
              <w:rPr>
                <w:sz w:val="28"/>
                <w:szCs w:val="28"/>
              </w:rPr>
              <w:t>.</w:t>
            </w:r>
          </w:p>
          <w:p w:rsidR="003115C2" w:rsidRDefault="003115C2" w:rsidP="00C75829">
            <w:pPr>
              <w:tabs>
                <w:tab w:val="left" w:pos="567"/>
              </w:tabs>
              <w:ind w:right="1159"/>
              <w:jc w:val="both"/>
              <w:rPr>
                <w:sz w:val="28"/>
                <w:szCs w:val="28"/>
              </w:rPr>
            </w:pPr>
          </w:p>
          <w:p w:rsidR="003115C2" w:rsidRDefault="003115C2" w:rsidP="00C75829">
            <w:pPr>
              <w:tabs>
                <w:tab w:val="left" w:pos="567"/>
              </w:tabs>
              <w:ind w:right="1159"/>
              <w:jc w:val="both"/>
              <w:rPr>
                <w:sz w:val="28"/>
                <w:szCs w:val="28"/>
              </w:rPr>
            </w:pPr>
          </w:p>
          <w:p w:rsidR="00003A43" w:rsidRDefault="00003A43" w:rsidP="00C75829">
            <w:pPr>
              <w:ind w:right="1159"/>
              <w:rPr>
                <w:sz w:val="28"/>
                <w:szCs w:val="28"/>
              </w:rPr>
            </w:pPr>
          </w:p>
          <w:p w:rsidR="007A61F4" w:rsidRDefault="007A61F4" w:rsidP="00C75829">
            <w:pPr>
              <w:ind w:right="1159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5C7ADB" w:rsidRDefault="005C7ADB" w:rsidP="00C75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5C7ADB" w:rsidRDefault="005C7ADB" w:rsidP="00C75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434E0F" w:rsidRDefault="00434E0F" w:rsidP="00434E0F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003A43" w:rsidRPr="00003A43" w:rsidRDefault="00003A43" w:rsidP="00434E0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A4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ГРАФИК ПРОВЕДЕНИЯ КОНТРОЛЬНЫХ РАБОТ</w:t>
            </w:r>
          </w:p>
          <w:p w:rsidR="00003A43" w:rsidRPr="00003A43" w:rsidRDefault="00003A43" w:rsidP="00C75829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tbl>
            <w:tblPr>
              <w:tblW w:w="10350" w:type="dxa"/>
              <w:tblInd w:w="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8"/>
              <w:gridCol w:w="1843"/>
              <w:gridCol w:w="2607"/>
              <w:gridCol w:w="142"/>
              <w:gridCol w:w="1560"/>
            </w:tblGrid>
            <w:tr w:rsidR="00003A43" w:rsidRPr="00003A43" w:rsidTr="005C7ADB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A43" w:rsidRPr="00003A43" w:rsidRDefault="00003A43" w:rsidP="00C7582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Входная контрольная работа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«Преобразование выражений»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420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«Начальные геометрические сведения»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697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«Уравнения с одной переменной»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233"/>
              </w:trPr>
              <w:tc>
                <w:tcPr>
                  <w:tcW w:w="4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«Функции»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«Треугольники»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336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«Степень с натуральным показателем»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Контрольная работа за </w:t>
                  </w:r>
                  <w:r w:rsidRPr="00003A43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I</w:t>
                  </w: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полугодие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860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«Произведение одночлена и многочлена»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«Параллельные прямые»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570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«Произведение многочленов»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«Соотношения между сторонами и углами»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855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«Формулы сокращенного умножения»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«Преобразование целых выражений»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Контрольная работа «Построение треугольника по трем элементам»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Контрольная работа «Системы линейных уравнений»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DE7DD2">
              <w:trPr>
                <w:gridAfter w:val="2"/>
                <w:wAfter w:w="1702" w:type="dxa"/>
                <w:trHeight w:val="623"/>
              </w:trPr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A43" w:rsidRPr="00003A43" w:rsidRDefault="00003A43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03A43">
                    <w:rPr>
                      <w:rFonts w:eastAsia="Calibri"/>
                      <w:sz w:val="28"/>
                      <w:szCs w:val="28"/>
                      <w:lang w:eastAsia="en-US"/>
                    </w:rPr>
                    <w:t>Итоговая контрольная работа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03A43" w:rsidRPr="00003A43" w:rsidTr="005C7ADB">
              <w:trPr>
                <w:gridBefore w:val="4"/>
                <w:wBefore w:w="8790" w:type="dxa"/>
                <w:trHeight w:val="322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3A43" w:rsidRPr="00003A43" w:rsidRDefault="00003A43" w:rsidP="00C75829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11FAD" w:rsidRDefault="00F11FAD" w:rsidP="00C7582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F11FAD" w:rsidRPr="00F11FAD" w:rsidRDefault="00F11FAD" w:rsidP="00C758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FA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УЧЕБНО-ТЕМАТИЧЕСКИЙ ПЛАН ПО АЛГЕБРЕ</w:t>
            </w:r>
          </w:p>
          <w:p w:rsidR="00F11FAD" w:rsidRPr="00F11FAD" w:rsidRDefault="00F11FAD" w:rsidP="00C7582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9"/>
              <w:gridCol w:w="2092"/>
            </w:tblGrid>
            <w:tr w:rsidR="00F11FAD" w:rsidRPr="00F11FAD" w:rsidTr="002C7F93">
              <w:trPr>
                <w:trHeight w:val="400"/>
              </w:trPr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Кол-во часов</w:t>
                  </w:r>
                </w:p>
              </w:tc>
            </w:tr>
            <w:tr w:rsidR="00F11FAD" w:rsidRPr="00F11FAD" w:rsidTr="002C7F93">
              <w:trPr>
                <w:trHeight w:val="285"/>
              </w:trPr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Выражения, тождества, уравнения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Функции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Степень с натуральным показателем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Многочлены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Формулы сокращённого умножения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Системы линейных уравнений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Итоговое повторение. Резерв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Контрольные работы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</w:tbl>
          <w:p w:rsidR="00F11FAD" w:rsidRPr="00F11FAD" w:rsidRDefault="00F11FAD" w:rsidP="00C758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1FAD" w:rsidRPr="00F11FAD" w:rsidRDefault="00F11FAD" w:rsidP="00C75829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F11FAD" w:rsidRPr="00F11FAD" w:rsidRDefault="00F11FAD" w:rsidP="00C7582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11FAD" w:rsidRPr="00F11FAD" w:rsidRDefault="00F11FAD" w:rsidP="00C758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FA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УЧЕБНО-ТЕМАТИЧЕСКИЙ ПЛАН ПО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ГЕОМЕТРИИ</w:t>
            </w:r>
          </w:p>
          <w:p w:rsidR="00F11FAD" w:rsidRPr="00F11FAD" w:rsidRDefault="00F11FAD" w:rsidP="00C75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9"/>
              <w:gridCol w:w="2092"/>
            </w:tblGrid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Кол-во часов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Начальные геометрические сведения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Треугольники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DE7DD2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Параллельные прямые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Повторение. Резерв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F11FAD" w:rsidRPr="00F11FAD" w:rsidTr="002C7F93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Контрольные работы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F11FAD" w:rsidRDefault="00F11FAD" w:rsidP="00C75829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11FAD"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:rsidR="00F11FAD" w:rsidRPr="00F11FAD" w:rsidRDefault="00F11FAD" w:rsidP="00C758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1FAD" w:rsidRPr="00F11FAD" w:rsidRDefault="00F11FAD" w:rsidP="00C75829">
            <w:pPr>
              <w:ind w:left="45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15C2" w:rsidRDefault="003115C2" w:rsidP="00C758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F2AC5" w:rsidRDefault="004F2AC5" w:rsidP="00C75829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C7582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 w:val="28"/>
                <w:szCs w:val="28"/>
              </w:rPr>
            </w:pPr>
          </w:p>
          <w:p w:rsidR="007E1268" w:rsidRDefault="00E27D5E" w:rsidP="00C75829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EA5775">
              <w:rPr>
                <w:b/>
                <w:color w:val="000000"/>
                <w:sz w:val="28"/>
                <w:szCs w:val="28"/>
              </w:rPr>
              <w:lastRenderedPageBreak/>
              <w:t>ТРЕБОВАНИЯ К УРОВНЮ ПОДГОТОВКИ</w:t>
            </w:r>
            <w:r w:rsidRPr="00EA5775">
              <w:rPr>
                <w:b/>
                <w:sz w:val="28"/>
                <w:szCs w:val="28"/>
              </w:rPr>
              <w:t xml:space="preserve"> ВЫПУСКНИКОВ С ЗПР</w:t>
            </w:r>
          </w:p>
          <w:p w:rsidR="007E1268" w:rsidRDefault="007E1268" w:rsidP="00C75829">
            <w:pPr>
              <w:widowControl w:val="0"/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  <w:p w:rsidR="008049C8" w:rsidRDefault="007E1268" w:rsidP="00C75829">
            <w:pPr>
              <w:widowControl w:val="0"/>
              <w:tabs>
                <w:tab w:val="left" w:pos="552"/>
              </w:tabs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EA5775">
              <w:rPr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EA5775">
              <w:rPr>
                <w:sz w:val="28"/>
                <w:szCs w:val="28"/>
              </w:rPr>
              <w:t>представлены отдельно по каждому</w:t>
            </w:r>
            <w:r w:rsidR="008049C8">
              <w:rPr>
                <w:sz w:val="28"/>
                <w:szCs w:val="28"/>
              </w:rPr>
              <w:t xml:space="preserve"> из разделов содержания.</w:t>
            </w:r>
          </w:p>
          <w:p w:rsidR="00E27D5E" w:rsidRPr="008049C8" w:rsidRDefault="00E27D5E" w:rsidP="00C75829">
            <w:pPr>
              <w:widowControl w:val="0"/>
              <w:tabs>
                <w:tab w:val="left" w:pos="552"/>
              </w:tabs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b/>
                <w:i/>
                <w:sz w:val="28"/>
                <w:szCs w:val="28"/>
              </w:rPr>
              <w:t>В результате изучения математики  ученик должен</w:t>
            </w:r>
          </w:p>
          <w:p w:rsidR="00E27D5E" w:rsidRPr="00EA5775" w:rsidRDefault="00E27D5E" w:rsidP="00C75829">
            <w:pPr>
              <w:widowControl w:val="0"/>
              <w:spacing w:before="120" w:after="60"/>
              <w:ind w:right="1159" w:firstLine="567"/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EA5775">
              <w:rPr>
                <w:b/>
                <w:bCs/>
                <w:sz w:val="28"/>
                <w:szCs w:val="28"/>
              </w:rPr>
              <w:t>з</w:t>
            </w:r>
            <w:r w:rsidRPr="00EA5775">
              <w:rPr>
                <w:b/>
                <w:bCs/>
                <w:color w:val="000000"/>
                <w:sz w:val="28"/>
                <w:szCs w:val="28"/>
              </w:rPr>
              <w:t>нать/понимать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существо понятия математического доказательства; приводить примеры доказательств;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приводить примеры алгоритмов;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2B06D1" w:rsidRDefault="00E27D5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как потребности практики привели математическую науку к необходимости расширения понятия числа;</w:t>
            </w:r>
            <w:r w:rsidR="002B06D1" w:rsidRPr="002B06D1">
              <w:rPr>
                <w:rFonts w:eastAsia="Arial Unicode MS"/>
                <w:kern w:val="3"/>
                <w:sz w:val="28"/>
                <w:szCs w:val="28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2B06D1" w:rsidRDefault="002B06D1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sz w:val="28"/>
                <w:szCs w:val="28"/>
              </w:rPr>
            </w:pPr>
            <w:r w:rsidRPr="002B06D1">
              <w:rPr>
                <w:rFonts w:eastAsia="Arial Unicode MS"/>
                <w:kern w:val="3"/>
                <w:sz w:val="28"/>
                <w:szCs w:val="28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E27D5E" w:rsidRPr="00EA5775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EA5775">
              <w:rPr>
                <w:b/>
                <w:bCs/>
                <w:color w:val="000000"/>
                <w:sz w:val="28"/>
                <w:szCs w:val="28"/>
              </w:rPr>
              <w:t>Арифметика</w:t>
            </w:r>
            <w:r w:rsidRPr="00EA577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 xml:space="preserve">выполнять арифметические действия с рациональными числами, находить </w:t>
            </w:r>
            <w:r w:rsidRPr="00EA5775">
              <w:rPr>
                <w:sz w:val="28"/>
                <w:szCs w:val="28"/>
              </w:rPr>
              <w:lastRenderedPageBreak/>
              <w:t>значения числовых выражений;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EA5775" w:rsidRDefault="00E27D5E" w:rsidP="00C75829">
            <w:pPr>
              <w:widowControl w:val="0"/>
              <w:spacing w:before="120"/>
              <w:ind w:left="567" w:right="1159"/>
              <w:jc w:val="both"/>
              <w:rPr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A5775">
              <w:rPr>
                <w:sz w:val="28"/>
                <w:szCs w:val="28"/>
              </w:rPr>
              <w:t>для: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2A181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E27D5E" w:rsidRPr="00EA5775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6"/>
              <w:rPr>
                <w:b/>
                <w:color w:val="000000"/>
                <w:sz w:val="28"/>
                <w:szCs w:val="28"/>
                <w:u w:val="single"/>
              </w:rPr>
            </w:pPr>
            <w:r w:rsidRPr="00EA5775">
              <w:rPr>
                <w:b/>
                <w:color w:val="000000"/>
                <w:sz w:val="28"/>
                <w:szCs w:val="28"/>
              </w:rPr>
              <w:t>Алгебра</w:t>
            </w:r>
            <w:r w:rsidR="00F962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A577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 xml:space="preserve">решать линейные, </w:t>
            </w:r>
            <w:r w:rsidR="0005299B">
              <w:rPr>
                <w:sz w:val="28"/>
                <w:szCs w:val="28"/>
              </w:rPr>
              <w:t xml:space="preserve">квадратные и рациональные уравнения и, </w:t>
            </w:r>
            <w:r w:rsidRPr="00EA5775">
              <w:rPr>
                <w:sz w:val="28"/>
                <w:szCs w:val="28"/>
              </w:rPr>
              <w:t>сводящиеся к ним, с</w:t>
            </w:r>
            <w:r w:rsidR="00851B86">
              <w:rPr>
                <w:sz w:val="28"/>
                <w:szCs w:val="28"/>
              </w:rPr>
              <w:t>истемы двух линейных уравнений</w:t>
            </w:r>
            <w:r w:rsidRPr="00EA5775">
              <w:rPr>
                <w:sz w:val="28"/>
                <w:szCs w:val="28"/>
              </w:rPr>
              <w:t>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решать линейные и квадратные неравенства с одной переменной и их системы,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изображать числа точками на координатной прямой;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lastRenderedPageBreak/>
              <w:t>описывать свойства изученных функций, строить их графики;</w:t>
            </w:r>
          </w:p>
          <w:p w:rsidR="00E27D5E" w:rsidRPr="00EA5775" w:rsidRDefault="00E27D5E" w:rsidP="00C75829">
            <w:pPr>
              <w:widowControl w:val="0"/>
              <w:spacing w:before="120"/>
              <w:ind w:left="567" w:right="1159"/>
              <w:jc w:val="both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моделирования практических ситуаций и исследовании построенных моделей с использованием аппарата алгебры;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C149AB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интерпретации графиков реальных зависимостей между величинами.</w:t>
            </w:r>
          </w:p>
          <w:p w:rsidR="00E27D5E" w:rsidRPr="00EA5775" w:rsidRDefault="00857A99" w:rsidP="00C75829">
            <w:pPr>
              <w:widowControl w:val="0"/>
              <w:tabs>
                <w:tab w:val="left" w:pos="586"/>
              </w:tabs>
              <w:spacing w:before="240"/>
              <w:ind w:left="567" w:right="1159" w:hanging="567"/>
              <w:jc w:val="both"/>
              <w:rPr>
                <w:b/>
                <w:color w:val="000000"/>
                <w:sz w:val="28"/>
                <w:szCs w:val="28"/>
              </w:rPr>
            </w:pPr>
            <w:r w:rsidRPr="00EA5775">
              <w:rPr>
                <w:b/>
                <w:color w:val="000000"/>
                <w:sz w:val="28"/>
                <w:szCs w:val="28"/>
              </w:rPr>
              <w:t xml:space="preserve">Элементы логики, комбинаторики, </w:t>
            </w:r>
            <w:r w:rsidR="00E27D5E" w:rsidRPr="00EA5775">
              <w:rPr>
                <w:b/>
                <w:color w:val="000000"/>
                <w:sz w:val="28"/>
                <w:szCs w:val="28"/>
              </w:rPr>
              <w:t>статистики и теории вероятностейуметь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вычислять средние значения результатов;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E27D5E" w:rsidRPr="00EA5775" w:rsidRDefault="00E27D5E" w:rsidP="00C75829">
            <w:pPr>
              <w:widowControl w:val="0"/>
              <w:spacing w:before="120"/>
              <w:ind w:left="567" w:right="1159"/>
              <w:jc w:val="both"/>
              <w:rPr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A5775">
              <w:rPr>
                <w:sz w:val="28"/>
                <w:szCs w:val="28"/>
              </w:rPr>
              <w:t>для: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выстраивания аргументации при доказательстве и в диалоге;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распознавания логически некорректных рассуждений;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записи математических утверждений, доказательств;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анализа реальных числовых данных, представленных в виде диаграмм, графиков, таблиц;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решения учебных и практических задач, требующих систематического перебора вариантов;</w:t>
            </w:r>
          </w:p>
          <w:p w:rsidR="00960AC5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EA5775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 w:val="28"/>
                <w:szCs w:val="28"/>
              </w:rPr>
            </w:pPr>
            <w:r w:rsidRPr="00EA5775">
              <w:rPr>
                <w:sz w:val="28"/>
                <w:szCs w:val="28"/>
              </w:rPr>
              <w:t>понимания статистических утверждений</w:t>
            </w:r>
            <w:r w:rsidR="00960AC5" w:rsidRPr="00EA5775">
              <w:rPr>
                <w:sz w:val="28"/>
                <w:szCs w:val="28"/>
              </w:rPr>
              <w:t>.</w:t>
            </w:r>
          </w:p>
          <w:p w:rsidR="0083725E" w:rsidRPr="00EA5775" w:rsidRDefault="0083725E" w:rsidP="00C75829">
            <w:pPr>
              <w:widowControl w:val="0"/>
              <w:ind w:left="567" w:right="1159"/>
              <w:jc w:val="both"/>
              <w:rPr>
                <w:b/>
                <w:sz w:val="28"/>
                <w:szCs w:val="28"/>
              </w:rPr>
            </w:pPr>
          </w:p>
          <w:p w:rsidR="003D1F40" w:rsidRPr="00EA5775" w:rsidRDefault="0083725E" w:rsidP="00C75829">
            <w:pPr>
              <w:widowControl w:val="0"/>
              <w:ind w:left="567" w:right="1159"/>
              <w:jc w:val="both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lastRenderedPageBreak/>
              <w:t>Геометрия</w:t>
            </w:r>
          </w:p>
          <w:p w:rsidR="0093462E" w:rsidRDefault="00AF18F2" w:rsidP="00C75829">
            <w:pPr>
              <w:pStyle w:val="a6"/>
              <w:widowControl w:val="0"/>
              <w:ind w:left="567" w:right="1159"/>
              <w:jc w:val="both"/>
              <w:rPr>
                <w:b/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 xml:space="preserve">уметь  </w:t>
            </w:r>
          </w:p>
          <w:p w:rsidR="0093462E" w:rsidRPr="0093462E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93462E">
              <w:rPr>
                <w:rFonts w:eastAsia="Calibri"/>
                <w:color w:val="000000"/>
                <w:kern w:val="3"/>
                <w:sz w:val="28"/>
                <w:szCs w:val="28"/>
              </w:rPr>
              <w:t>пользоваться геометрическим языком для описания предметов окружающего мира;</w:t>
            </w:r>
          </w:p>
          <w:p w:rsidR="0093462E" w:rsidRPr="0093462E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93462E">
              <w:rPr>
                <w:rFonts w:eastAsia="Calibri"/>
                <w:color w:val="000000"/>
                <w:kern w:val="3"/>
                <w:sz w:val="28"/>
                <w:szCs w:val="28"/>
              </w:rPr>
              <w:t>распознавать геометрические фигуры, различать их взаимное расположение;</w:t>
            </w:r>
          </w:p>
          <w:p w:rsidR="0093462E" w:rsidRPr="0093462E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93462E">
              <w:rPr>
                <w:rFonts w:eastAsia="Calibri"/>
                <w:color w:val="000000"/>
                <w:kern w:val="3"/>
                <w:sz w:val="28"/>
                <w:szCs w:val="28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AE6E74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AE6E74">
              <w:rPr>
                <w:rFonts w:eastAsia="Calibri"/>
                <w:color w:val="000000"/>
                <w:kern w:val="3"/>
                <w:sz w:val="28"/>
                <w:szCs w:val="28"/>
              </w:rPr>
              <w:t>вычислять значения геометрических величин (длин, углов, площадей), в том числе: находить стороны, углы треугольников;</w:t>
            </w:r>
          </w:p>
          <w:p w:rsidR="0093462E" w:rsidRPr="00AE6E74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AE6E74">
              <w:rPr>
                <w:rFonts w:eastAsia="Calibri"/>
                <w:color w:val="000000"/>
                <w:kern w:val="3"/>
                <w:sz w:val="28"/>
                <w:szCs w:val="28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AE6E74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</w:rPr>
            </w:pPr>
            <w:r w:rsidRPr="00AE6E74">
              <w:rPr>
                <w:rFonts w:eastAsia="Calibri"/>
                <w:color w:val="000000"/>
                <w:kern w:val="3"/>
                <w:sz w:val="28"/>
                <w:szCs w:val="28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AE6E74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AE6E74">
              <w:rPr>
                <w:rFonts w:eastAsia="Arial Unicode MS"/>
                <w:kern w:val="3"/>
                <w:sz w:val="28"/>
                <w:szCs w:val="28"/>
              </w:rPr>
              <w:t>применять свойства геометрических фигур как опору при решении задач;</w:t>
            </w:r>
          </w:p>
          <w:p w:rsidR="0093462E" w:rsidRPr="00AE6E74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AE6E74">
              <w:rPr>
                <w:rFonts w:eastAsia="Arial Unicode MS"/>
                <w:kern w:val="3"/>
                <w:sz w:val="28"/>
                <w:szCs w:val="28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AE6E74" w:rsidRPr="00EA5775" w:rsidRDefault="00AE6E74" w:rsidP="00C75829">
            <w:pPr>
              <w:widowControl w:val="0"/>
              <w:spacing w:before="120"/>
              <w:ind w:left="567" w:right="1159"/>
              <w:jc w:val="both"/>
              <w:rPr>
                <w:sz w:val="28"/>
                <w:szCs w:val="28"/>
              </w:rPr>
            </w:pPr>
            <w:r w:rsidRPr="00EA5775"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A5775">
              <w:rPr>
                <w:sz w:val="28"/>
                <w:szCs w:val="28"/>
              </w:rPr>
              <w:t>для:</w:t>
            </w:r>
          </w:p>
          <w:p w:rsidR="0093462E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>
              <w:rPr>
                <w:rFonts w:eastAsia="Arial Unicode MS"/>
                <w:kern w:val="3"/>
                <w:sz w:val="28"/>
                <w:szCs w:val="28"/>
              </w:rPr>
              <w:t>описания реальных ситуаций на языке геометрии;</w:t>
            </w:r>
          </w:p>
          <w:p w:rsidR="00AE6E74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>
              <w:rPr>
                <w:rFonts w:eastAsia="Arial Unicode MS"/>
                <w:kern w:val="3"/>
                <w:sz w:val="28"/>
                <w:szCs w:val="28"/>
              </w:rPr>
              <w:t>расчетов, включающих простейшие тригонометрические формулы;</w:t>
            </w:r>
          </w:p>
          <w:p w:rsidR="00AE6E74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>
              <w:rPr>
                <w:rFonts w:eastAsia="Arial Unicode MS"/>
                <w:kern w:val="3"/>
                <w:sz w:val="28"/>
                <w:szCs w:val="28"/>
              </w:rPr>
              <w:t>решения геометрических задач с использованием тригонометрии;</w:t>
            </w:r>
          </w:p>
          <w:p w:rsidR="00AF0EB1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B1F50">
              <w:rPr>
                <w:rFonts w:eastAsia="Arial Unicode MS"/>
                <w:kern w:val="3"/>
                <w:sz w:val="28"/>
                <w:szCs w:val="28"/>
              </w:rPr>
              <w:t>решения практических задач, связанных с нахождением геометрических величин.</w:t>
            </w:r>
          </w:p>
          <w:p w:rsidR="00AF0EB1" w:rsidRDefault="00AF0EB1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AF0EB1" w:rsidRDefault="00AF0EB1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AE337D" w:rsidRPr="00AE337D" w:rsidRDefault="00AE337D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9811A3" w:rsidRDefault="009811A3" w:rsidP="00C758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775">
        <w:rPr>
          <w:b/>
          <w:sz w:val="28"/>
          <w:szCs w:val="28"/>
        </w:rPr>
        <w:lastRenderedPageBreak/>
        <w:t>КРИТЕРИИ И НОРМЫ ОЦЕНКИ ЗНА</w:t>
      </w:r>
      <w:r w:rsidR="007F6401">
        <w:rPr>
          <w:b/>
          <w:sz w:val="28"/>
          <w:szCs w:val="28"/>
        </w:rPr>
        <w:t>НИЙ,  УМЕНИЙ И НАВЫКОВ УЧАЩИХСЯ</w:t>
      </w:r>
    </w:p>
    <w:p w:rsidR="00DE177C" w:rsidRPr="00EA5775" w:rsidRDefault="00DE177C" w:rsidP="00C758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38F4" w:rsidRDefault="006438F4" w:rsidP="00C75829">
      <w:pPr>
        <w:widowControl w:val="0"/>
        <w:tabs>
          <w:tab w:val="left" w:pos="567"/>
        </w:tabs>
        <w:suppressAutoHyphens/>
        <w:autoSpaceDE w:val="0"/>
        <w:autoSpaceDN w:val="0"/>
        <w:jc w:val="center"/>
        <w:rPr>
          <w:rFonts w:eastAsia="DejaVu Sans"/>
          <w:bCs/>
          <w:kern w:val="3"/>
          <w:sz w:val="28"/>
          <w:szCs w:val="28"/>
        </w:rPr>
      </w:pPr>
      <w:r>
        <w:rPr>
          <w:rFonts w:eastAsia="DejaVu Sans"/>
          <w:bCs/>
          <w:kern w:val="3"/>
          <w:sz w:val="28"/>
          <w:szCs w:val="28"/>
        </w:rPr>
        <w:t>ВИДЫ И ФОРМЫ КОНТРОЛЯ</w:t>
      </w:r>
    </w:p>
    <w:p w:rsidR="007F6401" w:rsidRPr="00EA5775" w:rsidRDefault="007F6401" w:rsidP="00C75829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color w:val="000000"/>
          <w:kern w:val="3"/>
          <w:sz w:val="28"/>
          <w:szCs w:val="28"/>
        </w:rPr>
      </w:pPr>
      <w:r w:rsidRPr="00EA5775">
        <w:rPr>
          <w:rFonts w:eastAsia="DejaVu Sans"/>
          <w:color w:val="000000"/>
          <w:kern w:val="3"/>
          <w:sz w:val="28"/>
          <w:szCs w:val="28"/>
        </w:rPr>
        <w:t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</w:t>
      </w:r>
    </w:p>
    <w:p w:rsidR="007F6401" w:rsidRPr="00EA5775" w:rsidRDefault="007F6401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Для контроля уровня достижений учащихся используются такие виды  контроля как:  входной, текущий, тем</w:t>
      </w:r>
      <w:r w:rsidR="002B06D1">
        <w:rPr>
          <w:rFonts w:eastAsia="DejaVu Sans"/>
          <w:kern w:val="3"/>
          <w:sz w:val="28"/>
          <w:szCs w:val="28"/>
        </w:rPr>
        <w:t xml:space="preserve">атический, итоговый контроль. </w:t>
      </w:r>
      <w:r w:rsidRPr="00EA5775">
        <w:rPr>
          <w:rFonts w:eastAsia="DejaVu Sans"/>
          <w:kern w:val="3"/>
          <w:sz w:val="28"/>
          <w:szCs w:val="28"/>
        </w:rPr>
        <w:t>Формы конт</w:t>
      </w:r>
      <w:r w:rsidR="00085EFF">
        <w:rPr>
          <w:rFonts w:eastAsia="DejaVu Sans"/>
          <w:kern w:val="3"/>
          <w:sz w:val="28"/>
          <w:szCs w:val="28"/>
        </w:rPr>
        <w:t xml:space="preserve">роля: </w:t>
      </w:r>
      <w:r w:rsidR="00085EFF">
        <w:rPr>
          <w:rFonts w:eastAsia="DejaVu Sans"/>
          <w:kern w:val="3"/>
          <w:sz w:val="28"/>
          <w:szCs w:val="28"/>
        </w:rPr>
        <w:lastRenderedPageBreak/>
        <w:t xml:space="preserve">контрольные работы, </w:t>
      </w:r>
      <w:r w:rsidRPr="00EA5775">
        <w:rPr>
          <w:rFonts w:eastAsia="DejaVu Sans"/>
          <w:kern w:val="3"/>
          <w:sz w:val="28"/>
          <w:szCs w:val="28"/>
        </w:rPr>
        <w:t xml:space="preserve"> самостоятельные работы, зачеты, математические диктанты, графические  диктанты.</w:t>
      </w:r>
    </w:p>
    <w:p w:rsidR="007F6401" w:rsidRPr="00EA5775" w:rsidRDefault="007F6401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 и навыки на практике.</w:t>
      </w:r>
    </w:p>
    <w:p w:rsidR="007F6401" w:rsidRPr="00EA5775" w:rsidRDefault="007F6401" w:rsidP="00752703">
      <w:pPr>
        <w:widowControl w:val="0"/>
        <w:tabs>
          <w:tab w:val="left" w:pos="567"/>
        </w:tabs>
        <w:suppressAutoHyphens/>
        <w:autoSpaceDE w:val="0"/>
        <w:autoSpaceDN w:val="0"/>
        <w:ind w:firstLine="567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При организации учебно-познавательной деятельности предполагается работа с дидактическим раздаточным материалом, где имеются вопросы и задания, в том числе в форме самостоятельных и проверочных работ, познавательных задач, карточках-заданиях, в творческих заданиях (рисунок, кроссворд).</w:t>
      </w:r>
    </w:p>
    <w:p w:rsidR="007F6401" w:rsidRPr="00EA5775" w:rsidRDefault="007F6401" w:rsidP="00752703">
      <w:pPr>
        <w:widowControl w:val="0"/>
        <w:suppressAutoHyphens/>
        <w:autoSpaceDE w:val="0"/>
        <w:autoSpaceDN w:val="0"/>
        <w:ind w:firstLine="567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Все эти  задания выполняются как по ходу урока, так и даются на домашнее задание.</w:t>
      </w:r>
    </w:p>
    <w:p w:rsidR="007F6401" w:rsidRPr="00EA5775" w:rsidRDefault="007F6401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8"/>
          <w:szCs w:val="28"/>
        </w:rPr>
      </w:pPr>
      <w:r w:rsidRPr="00EA5775">
        <w:rPr>
          <w:rFonts w:eastAsia="DejaVu Sans"/>
          <w:kern w:val="3"/>
          <w:sz w:val="28"/>
          <w:szCs w:val="28"/>
        </w:rPr>
        <w:t>По окончании четверти, а так же по окончании   курса проводится итоговая контрольная работа</w:t>
      </w:r>
      <w:r w:rsidR="002B06D1">
        <w:rPr>
          <w:rFonts w:eastAsia="DejaVu Sans"/>
          <w:kern w:val="3"/>
          <w:sz w:val="28"/>
          <w:szCs w:val="28"/>
        </w:rPr>
        <w:t>.</w:t>
      </w:r>
    </w:p>
    <w:p w:rsidR="009811A3" w:rsidRPr="00EA5775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1A3" w:rsidRPr="00EA5775" w:rsidRDefault="009811A3" w:rsidP="009F1D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5775">
        <w:rPr>
          <w:sz w:val="28"/>
          <w:szCs w:val="28"/>
        </w:rPr>
        <w:t>СИСТЕМА ОЦЕНИВАНИЯ УСТНЫХ И</w:t>
      </w:r>
      <w:r w:rsidR="009F1D72">
        <w:rPr>
          <w:sz w:val="28"/>
          <w:szCs w:val="28"/>
        </w:rPr>
        <w:t xml:space="preserve"> ПИСЬМЕННЫХ РАБОТ ПО МАТЕМАТИКЕ</w:t>
      </w:r>
    </w:p>
    <w:p w:rsidR="009811A3" w:rsidRPr="00EA5775" w:rsidRDefault="009811A3" w:rsidP="00752703">
      <w:pPr>
        <w:widowControl w:val="0"/>
        <w:numPr>
          <w:ilvl w:val="0"/>
          <w:numId w:val="6"/>
        </w:numPr>
        <w:tabs>
          <w:tab w:val="clear" w:pos="660"/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Ответ оценивается оценкой «5», если ученик:</w:t>
      </w:r>
    </w:p>
    <w:p w:rsidR="009811A3" w:rsidRPr="00EA5775" w:rsidRDefault="009811A3" w:rsidP="00752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 xml:space="preserve"> полностью раскрыл содержание материала в объеме, предусмотренном программой  и учебником, изложил материал грамотным языком, точно используя математические термины и символику в определенной последовательности, правильно выполнил рисунки и чертежи, графики, соответствующие ответу, показал умение иллюстрировать теорию конкретными примерами, применять ее в новой ситуации при выполнении практического задания, отвечал самостоятельно без наводящих вопросов, возможны одна - две  неточности при освещении  второстепенных вопросов или в высказываниях, которые ученик легко исправил после замечания учителя.</w:t>
      </w:r>
    </w:p>
    <w:p w:rsidR="009811A3" w:rsidRPr="00DC4B58" w:rsidRDefault="00B945C8" w:rsidP="0075270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811A3" w:rsidRPr="00EA5775">
        <w:rPr>
          <w:sz w:val="28"/>
          <w:szCs w:val="28"/>
        </w:rPr>
        <w:t>Ответ оценивается оценкой «4», если</w:t>
      </w:r>
      <w:r w:rsidR="00DC4B58">
        <w:rPr>
          <w:sz w:val="28"/>
          <w:szCs w:val="28"/>
        </w:rPr>
        <w:t xml:space="preserve"> ответ удовлетворяет в основном  </w:t>
      </w:r>
      <w:r w:rsidR="009811A3" w:rsidRPr="00EA5775">
        <w:rPr>
          <w:sz w:val="28"/>
          <w:szCs w:val="28"/>
        </w:rPr>
        <w:t xml:space="preserve">требованиям на </w:t>
      </w:r>
      <w:r w:rsidR="009811A3" w:rsidRPr="00DC4B58">
        <w:rPr>
          <w:sz w:val="28"/>
          <w:szCs w:val="28"/>
        </w:rPr>
        <w:t>оценку «5», но при этом имеет один из недостатков: в изложении допущены небольшие пробелы, не исказившие математического содержания ответа; допущены одна – две неточности при освещении основного содержания ответа, исправленные после замечания учителя; допущена ошибка, один или не более двух недочетов при освещении второстепенных вопросов или в выкладках, легко исправленные после замечания учителя.</w:t>
      </w:r>
    </w:p>
    <w:p w:rsidR="009811A3" w:rsidRPr="00EA5775" w:rsidRDefault="00B945C8" w:rsidP="00752703">
      <w:pPr>
        <w:widowControl w:val="0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11A3" w:rsidRPr="00EA5775">
        <w:rPr>
          <w:sz w:val="28"/>
          <w:szCs w:val="28"/>
        </w:rPr>
        <w:t>Оценка «3» ставится в следующих случаях:</w:t>
      </w:r>
    </w:p>
    <w:p w:rsidR="009811A3" w:rsidRPr="00EA5775" w:rsidRDefault="009811A3" w:rsidP="00752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неполно раскрыто содержание материала, имелись затруднения или допущены ошибки в определении понятий, использовании математической терминологии, чертежах, выкладках, исправленных после наводящих вопросов учителя; ученик не справился с применением теории в новой ситуации при выполнении задания, но выполнил задания обязательного минимума содержания по данной теме;</w:t>
      </w:r>
    </w:p>
    <w:p w:rsidR="009811A3" w:rsidRPr="00EA5775" w:rsidRDefault="009811A3" w:rsidP="00752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811A3" w:rsidRPr="00B945C8" w:rsidRDefault="00B945C8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r w:rsidR="009811A3" w:rsidRPr="00B945C8">
        <w:rPr>
          <w:sz w:val="28"/>
          <w:szCs w:val="28"/>
        </w:rPr>
        <w:t>Отметка «2» ставится в следующем случае:</w:t>
      </w:r>
    </w:p>
    <w:p w:rsidR="009811A3" w:rsidRPr="00EA5775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lastRenderedPageBreak/>
        <w:t>не раскрыто основное содержание учебного материала; допущены ошибки в определении понятий, при использовании математической терминологии; обнаружено незнание и непонимание учеником большей или наиболее важной части учебного материала.</w:t>
      </w:r>
    </w:p>
    <w:p w:rsidR="007F6401" w:rsidRPr="00EA5775" w:rsidRDefault="007F6401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1A3" w:rsidRPr="00EA5775" w:rsidRDefault="009811A3" w:rsidP="009F1D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5775">
        <w:rPr>
          <w:sz w:val="28"/>
          <w:szCs w:val="28"/>
        </w:rPr>
        <w:t>СИСТЕМА ОЦЕНИВАНИЯ КОНТРОЛЬНЫХ РАБОТ</w:t>
      </w:r>
    </w:p>
    <w:p w:rsidR="009811A3" w:rsidRPr="00EA5775" w:rsidRDefault="007F6401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9811A3" w:rsidRPr="00EA5775">
        <w:rPr>
          <w:sz w:val="28"/>
          <w:szCs w:val="28"/>
        </w:rPr>
        <w:t>ключает в себя проверку достижения каждым обучающимся как уровня обязательной математической подготовки, так и проверку повышенного уровня знаний. Выделение в контроле двух принципиальных этапов, с одной стороны дает возможность получать объективную информацию о состоянии знаний и умений учащихся, с другой стороны, обеспечивает возможность ученикам с разным уровнем подготовки продемонстрировать свои достижения. Наличие в контрольных работах заданий под знаком «*» дает возможность продемонстрировать свои способности тем учащимся, которые имеют углубленный уровень знаний по математике.</w:t>
      </w:r>
    </w:p>
    <w:p w:rsidR="009811A3" w:rsidRPr="00EA5775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Оценка «3» ставится за правильное выполнение заданий, отмеченных знаком «</w:t>
      </w:r>
      <w:r w:rsidRPr="00EA5775">
        <w:rPr>
          <w:sz w:val="28"/>
          <w:szCs w:val="28"/>
          <w:vertAlign w:val="superscript"/>
        </w:rPr>
        <w:t>о</w:t>
      </w:r>
      <w:r w:rsidRPr="00EA5775">
        <w:rPr>
          <w:sz w:val="28"/>
          <w:szCs w:val="28"/>
        </w:rPr>
        <w:t>».</w:t>
      </w:r>
    </w:p>
    <w:p w:rsidR="009811A3" w:rsidRPr="00EA5775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Оценка «4» ставится  за правильное выполнение заданий, отмеченных знаком «</w:t>
      </w:r>
      <w:r w:rsidRPr="00EA5775">
        <w:rPr>
          <w:sz w:val="28"/>
          <w:szCs w:val="28"/>
          <w:vertAlign w:val="superscript"/>
        </w:rPr>
        <w:t>о</w:t>
      </w:r>
      <w:r w:rsidRPr="00EA5775">
        <w:rPr>
          <w:sz w:val="28"/>
          <w:szCs w:val="28"/>
        </w:rPr>
        <w:t>», и  верно выполненное задание повышенного уровня сложности.</w:t>
      </w:r>
    </w:p>
    <w:p w:rsidR="009811A3" w:rsidRPr="00EA5775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 xml:space="preserve">Оценка «5» ставится за все верно выполненные задания, без учета заданий, отмеченных знаком «*». </w:t>
      </w:r>
    </w:p>
    <w:p w:rsidR="009811A3" w:rsidRDefault="009811A3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775">
        <w:rPr>
          <w:sz w:val="28"/>
          <w:szCs w:val="28"/>
        </w:rPr>
        <w:t xml:space="preserve">  Если ученик справился с заданием под знаком  «*», то ему выставляется вторая оценка «5».</w:t>
      </w:r>
    </w:p>
    <w:p w:rsidR="00AE337D" w:rsidRPr="00EA5775" w:rsidRDefault="00AE337D" w:rsidP="007527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1A3" w:rsidRPr="00EA5775" w:rsidRDefault="009811A3" w:rsidP="009F1D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5775">
        <w:rPr>
          <w:sz w:val="28"/>
          <w:szCs w:val="28"/>
        </w:rPr>
        <w:t>СИСТ</w:t>
      </w:r>
      <w:r w:rsidR="007F6401">
        <w:rPr>
          <w:sz w:val="28"/>
          <w:szCs w:val="28"/>
        </w:rPr>
        <w:t>ЕМА ОЦЕНИВАНИЯ ЗАЧЕТНЫХ РАБОТ</w:t>
      </w:r>
    </w:p>
    <w:p w:rsidR="009811A3" w:rsidRDefault="009811A3" w:rsidP="00752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EA5775">
        <w:rPr>
          <w:sz w:val="28"/>
          <w:szCs w:val="28"/>
        </w:rPr>
        <w:t>В конце изучения каждого модуля проводится зачетная работа, которая состоит из двух частей: теоретической и практической. Если ученик сдает теоретическую часть, то ему может быть выставлена оценка «3». Практическая часть имеет дифференцированные задания, начиная с уровня обязательной подготовки и заканчивая углубленным уровнем. В зависимости от выполненного объема практической части и при успешной сдачи теоретического зачета, ученику выставляется оценка «4» или «5».</w:t>
      </w:r>
    </w:p>
    <w:p w:rsidR="00037761" w:rsidRPr="00EA5775" w:rsidRDefault="00037761" w:rsidP="00752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9811A3" w:rsidRPr="00EA5775" w:rsidRDefault="009811A3" w:rsidP="007527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037761">
        <w:rPr>
          <w:b/>
          <w:i/>
          <w:sz w:val="28"/>
          <w:szCs w:val="28"/>
        </w:rPr>
        <w:t>Система оценивания для детей с ЗПР ничем не отличается от системы оценивания приведённой выше</w:t>
      </w:r>
      <w:r w:rsidRPr="00EA5775">
        <w:rPr>
          <w:sz w:val="28"/>
          <w:szCs w:val="28"/>
        </w:rPr>
        <w:t xml:space="preserve">, поэтому </w:t>
      </w:r>
      <w:r w:rsidRPr="00EA5775">
        <w:rPr>
          <w:color w:val="000000"/>
          <w:sz w:val="28"/>
          <w:szCs w:val="28"/>
        </w:rPr>
        <w:t xml:space="preserve">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9A427A" w:rsidRPr="00EA5775" w:rsidRDefault="009A427A" w:rsidP="00752703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</w:p>
    <w:p w:rsidR="005C6CC0" w:rsidRDefault="005C6CC0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49277C" w:rsidRDefault="0049277C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49277C" w:rsidRDefault="0049277C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49277C" w:rsidRDefault="0049277C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9620F" w:rsidRDefault="00F9620F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9620F" w:rsidRDefault="00F9620F" w:rsidP="005C6C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5C6CC0" w:rsidRPr="005C6CC0" w:rsidRDefault="005C6CC0" w:rsidP="005C6CC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C6CC0">
        <w:rPr>
          <w:rFonts w:eastAsia="Calibri"/>
          <w:b/>
          <w:sz w:val="32"/>
          <w:szCs w:val="32"/>
          <w:lang w:eastAsia="en-US"/>
        </w:rPr>
        <w:lastRenderedPageBreak/>
        <w:t>Календарно-тематическое планирование (алгебра)</w:t>
      </w:r>
    </w:p>
    <w:p w:rsidR="005C6CC0" w:rsidRPr="005C6CC0" w:rsidRDefault="005C6CC0" w:rsidP="005C6CC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C6CC0" w:rsidRPr="005C6CC0" w:rsidRDefault="005C6CC0" w:rsidP="005C6CC0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318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4197"/>
        <w:gridCol w:w="1232"/>
        <w:gridCol w:w="1843"/>
        <w:gridCol w:w="1560"/>
      </w:tblGrid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Кол-во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Примеча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</w:p>
        </w:tc>
      </w:tr>
      <w:tr w:rsidR="005C6CC0" w:rsidRPr="005C6CC0" w:rsidTr="005C6CC0">
        <w:trPr>
          <w:trHeight w:val="59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Входная контрольная работа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5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. Выр</w:t>
            </w:r>
            <w:r w:rsidR="0049277C">
              <w:rPr>
                <w:rFonts w:eastAsia="Calibri"/>
                <w:b/>
                <w:sz w:val="28"/>
                <w:szCs w:val="28"/>
                <w:lang w:eastAsia="en-US"/>
              </w:rPr>
              <w:t>ажения, тождества, уравнения (20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378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1.Выражения (5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Числовые выражения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Выражения с переменными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Сравнение значений выражений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42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2.Преобразование выражений (5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38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Свойства действий над числами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Тождества. Тождественные преобразования выражений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«Преобразование выражений»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71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49277C">
              <w:rPr>
                <w:rFonts w:eastAsia="Calibri"/>
                <w:b/>
                <w:sz w:val="28"/>
                <w:szCs w:val="28"/>
                <w:lang w:eastAsia="en-US"/>
              </w:rPr>
              <w:t>.Уравнения с одной переменной (7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4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Уравнение и его корни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16-18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Линейное уравнение с одной переменной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9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Решение задач с помощью уравнений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9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«Уравнения с одной переменной»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42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4.Статистические характеристики (3ч)</w:t>
            </w:r>
          </w:p>
        </w:tc>
      </w:tr>
      <w:tr w:rsidR="005C6CC0" w:rsidRPr="005C6CC0" w:rsidTr="005C6CC0">
        <w:trPr>
          <w:trHeight w:val="69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Среднее арифметическое, размах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и мода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3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Медиана как статистическая характеристика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721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. Функции</w:t>
            </w:r>
            <w:r w:rsidR="0049277C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(11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5C6CC0" w:rsidRPr="005C6CC0" w:rsidTr="005C6CC0">
        <w:trPr>
          <w:trHeight w:val="339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5.Функции  и их графики (4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3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Что такое функция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Вычисление значений функции по формуле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70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27-2</w:t>
            </w:r>
            <w:r w:rsidR="005C6CC0" w:rsidRPr="005C6CC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График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48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6.Линейная функция (7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4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29-3</w:t>
            </w:r>
            <w:r w:rsidR="005C6CC0"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Прямая пропорциональность и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ее график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0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32-34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Линейная функция и ее график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«Функции»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3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41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.Степень с натуральным п</w:t>
            </w:r>
            <w:r w:rsidR="0049277C">
              <w:rPr>
                <w:rFonts w:eastAsia="Calibri"/>
                <w:b/>
                <w:sz w:val="28"/>
                <w:szCs w:val="28"/>
                <w:lang w:eastAsia="en-US"/>
              </w:rPr>
              <w:t>оказателем (13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166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7.Степень и ее свойства (6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-37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Определение степени с натуральным показателем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38</w:t>
            </w:r>
            <w:r w:rsidR="005C6CC0" w:rsidRPr="005C6CC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Умножение и деление степеней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5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  <w:r w:rsidR="005C6CC0" w:rsidRPr="005C6CC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Возведение в степень произведения и степени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8.Одночлены (7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40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Одночлен и его стандартный вид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9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Умножение одночленов. Возведение одночлена в степень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Функции y=x</w:t>
            </w:r>
            <w:r w:rsidRPr="005C6CC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2  </w:t>
            </w:r>
            <w:r w:rsidRPr="005C6CC0">
              <w:rPr>
                <w:rFonts w:eastAsia="Calibri"/>
                <w:sz w:val="28"/>
                <w:szCs w:val="28"/>
                <w:lang w:eastAsia="en-US"/>
              </w:rPr>
              <w:t xml:space="preserve">и  </w:t>
            </w:r>
            <w:r w:rsidRPr="005C6CC0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5C6CC0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5C6CC0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5C6CC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5C6CC0">
              <w:rPr>
                <w:rFonts w:eastAsia="Calibri"/>
                <w:sz w:val="28"/>
                <w:szCs w:val="28"/>
                <w:lang w:eastAsia="en-US"/>
              </w:rPr>
              <w:t xml:space="preserve"> и их графики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3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49277C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«Степень с натуральным показателем»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. Многочлены (19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31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C6CC0" w:rsidRPr="005C6CC0" w:rsidTr="005C6CC0">
        <w:trPr>
          <w:trHeight w:val="80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.Сумма и разность многочленов (5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Многочлен и его стандартный вид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Сложение и вычитание многочленов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за </w:t>
            </w:r>
            <w:r w:rsidRPr="005C6CC0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5C6CC0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711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10.Произве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дение одночлена и многочлена (7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65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54-56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Умножение одночлена   на многочлен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88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57-59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Вынесение общего множителя за скобки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84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«Произведение одночлена и многочлена»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54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11.Произведение многочленов (7</w:t>
            </w:r>
            <w:r w:rsidR="005C6CC0"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107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61-63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Умножение многочлена на многочлен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64-66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70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 «Произведение многочленов»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3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.  Фор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мулы сокращенного умножения  (20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2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12.Ква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драт суммы и квадрат разности (6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68-70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84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71-73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72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13.Разность квад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ратов. Сумма и разность кубов (7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74-75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7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76-77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Разложение разности квадратов на множители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«Формулы сокращенного умножения»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85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79-80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14.П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реобразование целых выражений (7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81-83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395D8E">
              <w:rPr>
                <w:rFonts w:eastAsia="Calibri"/>
                <w:sz w:val="28"/>
                <w:szCs w:val="28"/>
                <w:lang w:eastAsia="en-US"/>
              </w:rPr>
              <w:t>4-86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«Преобразование целых выражений»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3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. Системы линейных уравнений (10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22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15.Линейные уравнения с д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вумя переменными и их системы (3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Линейное уравнение с двумя переменными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15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16.Решен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ие систем линейных уравнений (7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95D8E">
              <w:rPr>
                <w:rFonts w:eastAsia="Calibri"/>
                <w:sz w:val="28"/>
                <w:szCs w:val="28"/>
                <w:lang w:eastAsia="en-US"/>
              </w:rPr>
              <w:t>1-92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Способ подстановки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93-9</w:t>
            </w:r>
            <w:r w:rsidR="005C6CC0" w:rsidRPr="005C6CC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Способ сложения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3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95-96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24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95D8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Контрольная работа «Системы линейных уравнений»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rPr>
          <w:trHeight w:val="60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 w:rsidRPr="005C6CC0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.Повто</w:t>
            </w:r>
            <w:r w:rsidR="00395D8E">
              <w:rPr>
                <w:rFonts w:eastAsia="Calibri"/>
                <w:b/>
                <w:sz w:val="28"/>
                <w:szCs w:val="28"/>
                <w:lang w:eastAsia="en-US"/>
              </w:rPr>
              <w:t>рение (5</w:t>
            </w:r>
            <w:r w:rsidRPr="005C6CC0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5C6CC0" w:rsidRPr="005C6CC0" w:rsidTr="005C6CC0">
        <w:trPr>
          <w:trHeight w:val="4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98-99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Повторение основных глав</w:t>
            </w:r>
          </w:p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курса алгебры 7 класса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Заключительный урок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6CC0" w:rsidRPr="005C6CC0" w:rsidTr="005C6CC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CC0">
              <w:rPr>
                <w:rFonts w:eastAsia="Calibri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5C6CC0" w:rsidRDefault="00395D8E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5C6CC0" w:rsidRDefault="005C6CC0" w:rsidP="005C6C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6CC0" w:rsidRPr="005C6CC0" w:rsidRDefault="005C6CC0" w:rsidP="005C6CC0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C6CC0" w:rsidRDefault="005C6CC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Pr="005C6CC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76CA" w:rsidRDefault="001376CA" w:rsidP="001376CA">
      <w:pPr>
        <w:rPr>
          <w:b/>
          <w:sz w:val="28"/>
          <w:szCs w:val="28"/>
        </w:rPr>
      </w:pPr>
    </w:p>
    <w:p w:rsidR="004207F3" w:rsidRDefault="004207F3" w:rsidP="001376CA">
      <w:pPr>
        <w:jc w:val="center"/>
        <w:rPr>
          <w:b/>
          <w:sz w:val="28"/>
          <w:szCs w:val="28"/>
        </w:rPr>
      </w:pPr>
    </w:p>
    <w:p w:rsidR="004207F3" w:rsidRDefault="004207F3" w:rsidP="004207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Календарно-тематическое планирование (геометрия)</w:t>
      </w:r>
    </w:p>
    <w:tbl>
      <w:tblPr>
        <w:tblpPr w:leftFromText="180" w:rightFromText="180" w:vertAnchor="page" w:horzAnchor="margin" w:tblpXSpec="center" w:tblpY="1876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7"/>
        <w:gridCol w:w="3802"/>
        <w:gridCol w:w="1205"/>
        <w:gridCol w:w="14"/>
        <w:gridCol w:w="1706"/>
        <w:gridCol w:w="2283"/>
        <w:gridCol w:w="236"/>
      </w:tblGrid>
      <w:tr w:rsidR="004207F3" w:rsidTr="004207F3">
        <w:trPr>
          <w:gridAfter w:val="1"/>
          <w:wAfter w:w="236" w:type="dxa"/>
          <w:trHeight w:val="68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.Начальные геоме</w:t>
            </w:r>
            <w:r w:rsidR="007D5AAC">
              <w:rPr>
                <w:b/>
                <w:sz w:val="28"/>
                <w:szCs w:val="28"/>
              </w:rPr>
              <w:t>трические сведения (9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  <w:trHeight w:val="42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1.Прямая и отрезок (1ч)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Точки, прямые, отрезки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Провешивание прямой на местности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406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2.Луч и угол (1</w:t>
            </w:r>
            <w:r w:rsidR="004207F3"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Луч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Угол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3.Сравнение отрезков и углов (1ч)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Равенство геометрических фигур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4.Измерение отрезков (2ч)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Длина отрезка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Единицы измерения. Измерительные инструменты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5.Измерение углов (1ч)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Градусная мера угла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Измерение углов на местности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6.Перпендикулярные прямые (3</w:t>
            </w:r>
            <w:r w:rsidR="004207F3"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Построение прямых углов на местности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Контрольная работа «Начальные геометрические сведения»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62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7D5AAC">
              <w:rPr>
                <w:b/>
                <w:sz w:val="28"/>
                <w:szCs w:val="28"/>
              </w:rPr>
              <w:t>. Треугольники (17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1.Первый пр</w:t>
            </w:r>
            <w:r w:rsidR="007D5AAC">
              <w:rPr>
                <w:b/>
                <w:sz w:val="28"/>
                <w:szCs w:val="28"/>
              </w:rPr>
              <w:t>изнак равенства треугольников (3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Треугольник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706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7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2.Медианы, бисс</w:t>
            </w:r>
            <w:r w:rsidR="007D5AAC">
              <w:rPr>
                <w:b/>
                <w:sz w:val="28"/>
                <w:szCs w:val="28"/>
              </w:rPr>
              <w:t>ектрисы и высоты треугольника (3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  <w:trHeight w:val="213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Перпендикуляр к прямой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40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42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8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3.Второй и третий при</w:t>
            </w:r>
            <w:r w:rsidR="007D5AAC">
              <w:rPr>
                <w:b/>
                <w:sz w:val="28"/>
                <w:szCs w:val="28"/>
              </w:rPr>
              <w:t>знаки равенства треугольников (5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  <w:trHeight w:val="37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402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592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3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3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4.Задачи на построение (6ч)</w:t>
            </w:r>
          </w:p>
        </w:tc>
      </w:tr>
      <w:tr w:rsidR="004207F3" w:rsidTr="004207F3">
        <w:trPr>
          <w:gridAfter w:val="1"/>
          <w:wAfter w:w="236" w:type="dxa"/>
          <w:trHeight w:val="10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6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Построения циркулем и линейкой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0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Примеры задач на построение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3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02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5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«Треугольники»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68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Параллельные прямые (12ч)</w:t>
            </w:r>
          </w:p>
        </w:tc>
      </w:tr>
      <w:tr w:rsidR="004207F3" w:rsidTr="004207F3">
        <w:trPr>
          <w:gridAfter w:val="1"/>
          <w:wAfter w:w="236" w:type="dxa"/>
          <w:trHeight w:val="35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1.Признаки параллельности двух прямых (4ч)</w:t>
            </w:r>
          </w:p>
        </w:tc>
      </w:tr>
      <w:tr w:rsidR="004207F3" w:rsidTr="004207F3">
        <w:trPr>
          <w:gridAfter w:val="1"/>
          <w:wAfter w:w="236" w:type="dxa"/>
          <w:trHeight w:val="38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Определение параллельности прямых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66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7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 способы построения параллельных прямых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3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по теме «Признаки параллельности прямых»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2.Аксиома параллельности прямых (8ч)</w:t>
            </w:r>
          </w:p>
        </w:tc>
      </w:tr>
      <w:tr w:rsidR="004207F3" w:rsidTr="004207F3">
        <w:trPr>
          <w:gridAfter w:val="1"/>
          <w:wAfter w:w="236" w:type="dxa"/>
          <w:trHeight w:val="36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аксиомах геометрии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3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9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76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35-37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«Параллельные прямые»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85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 Соотношения между сторонами и</w:t>
            </w:r>
          </w:p>
          <w:p w:rsidR="004207F3" w:rsidRDefault="0042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углами треугольника (19ч)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1.Сумма углов треугольника (3ч)</w:t>
            </w:r>
          </w:p>
        </w:tc>
      </w:tr>
      <w:tr w:rsidR="004207F3" w:rsidTr="004207F3">
        <w:trPr>
          <w:gridAfter w:val="1"/>
          <w:wAfter w:w="236" w:type="dxa"/>
          <w:trHeight w:val="516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Теорема о сумме углов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46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31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Остроугольный, прямоугольный и тупоугольный треугольники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65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2.Соотношения между сторонами и углами треугольника (4ч)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«Соотношения между сторонами и углами 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42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3.Прямоугольные треугольники (5ч)</w:t>
            </w:r>
          </w:p>
        </w:tc>
      </w:tr>
      <w:tr w:rsidR="004207F3" w:rsidTr="004207F3">
        <w:trPr>
          <w:gridAfter w:val="1"/>
          <w:wAfter w:w="236" w:type="dxa"/>
          <w:trHeight w:val="653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16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74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59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Уголковый отражатель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28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4.Построение т</w:t>
            </w:r>
            <w:r w:rsidR="007D5AAC">
              <w:rPr>
                <w:b/>
                <w:sz w:val="28"/>
                <w:szCs w:val="28"/>
              </w:rPr>
              <w:t>реугольника по трем элементам (8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86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Решение задач на построение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207F3" w:rsidRDefault="004207F3">
            <w:pPr>
              <w:jc w:val="both"/>
              <w:rPr>
                <w:sz w:val="28"/>
                <w:szCs w:val="28"/>
              </w:rPr>
            </w:pPr>
          </w:p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207F3" w:rsidRDefault="004207F3">
            <w:pPr>
              <w:jc w:val="both"/>
              <w:rPr>
                <w:sz w:val="28"/>
                <w:szCs w:val="28"/>
              </w:rPr>
            </w:pPr>
          </w:p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«Построение треугольника по трем элементам»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207F3" w:rsidRDefault="004207F3">
            <w:pPr>
              <w:jc w:val="both"/>
              <w:rPr>
                <w:sz w:val="28"/>
                <w:szCs w:val="28"/>
              </w:rPr>
            </w:pPr>
          </w:p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Повторение (10</w:t>
            </w:r>
            <w:r w:rsidR="004207F3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«Начальные геометрические сведения»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22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«Параллельные прямые»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64-65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«Соотношения между сторонами и углами треугольников»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«Задачи</w:t>
            </w:r>
          </w:p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на построение»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  <w:trHeight w:val="161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Итоговый урок по материалу повторения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07F3" w:rsidTr="004207F3">
        <w:trPr>
          <w:gridAfter w:val="1"/>
          <w:wAfter w:w="236" w:type="dxa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F3" w:rsidRDefault="007D5A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F3" w:rsidRDefault="004207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6555" w:rsidRPr="00EA5775" w:rsidRDefault="00716555" w:rsidP="00E53F1A">
      <w:pPr>
        <w:rPr>
          <w:sz w:val="28"/>
          <w:szCs w:val="28"/>
        </w:rPr>
        <w:sectPr w:rsidR="00716555" w:rsidRPr="00EA5775" w:rsidSect="00F47BF2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A2263" w:rsidRPr="007542A9" w:rsidRDefault="002A2263" w:rsidP="007D5AAC">
      <w:pPr>
        <w:rPr>
          <w:sz w:val="28"/>
          <w:szCs w:val="28"/>
        </w:rPr>
      </w:pPr>
    </w:p>
    <w:sectPr w:rsidR="002A2263" w:rsidRPr="007542A9" w:rsidSect="00A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C9" w:rsidRDefault="005817C9" w:rsidP="00E27D5E">
      <w:r>
        <w:separator/>
      </w:r>
    </w:p>
  </w:endnote>
  <w:endnote w:type="continuationSeparator" w:id="1">
    <w:p w:rsidR="005817C9" w:rsidRDefault="005817C9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C9" w:rsidRDefault="005817C9" w:rsidP="00E27D5E">
      <w:r>
        <w:separator/>
      </w:r>
    </w:p>
  </w:footnote>
  <w:footnote w:type="continuationSeparator" w:id="1">
    <w:p w:rsidR="005817C9" w:rsidRDefault="005817C9" w:rsidP="00E2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7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7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18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26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0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3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4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18"/>
  </w:num>
  <w:num w:numId="5">
    <w:abstractNumId w:val="9"/>
  </w:num>
  <w:num w:numId="6">
    <w:abstractNumId w:val="22"/>
  </w:num>
  <w:num w:numId="7">
    <w:abstractNumId w:val="20"/>
  </w:num>
  <w:num w:numId="8">
    <w:abstractNumId w:val="30"/>
  </w:num>
  <w:num w:numId="9">
    <w:abstractNumId w:val="12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7"/>
  </w:num>
  <w:num w:numId="15">
    <w:abstractNumId w:val="16"/>
  </w:num>
  <w:num w:numId="16">
    <w:abstractNumId w:val="32"/>
  </w:num>
  <w:num w:numId="17">
    <w:abstractNumId w:val="32"/>
  </w:num>
  <w:num w:numId="18">
    <w:abstractNumId w:val="17"/>
  </w:num>
  <w:num w:numId="19">
    <w:abstractNumId w:val="29"/>
  </w:num>
  <w:num w:numId="20">
    <w:abstractNumId w:val="25"/>
  </w:num>
  <w:num w:numId="21">
    <w:abstractNumId w:val="29"/>
  </w:num>
  <w:num w:numId="22">
    <w:abstractNumId w:val="25"/>
  </w:num>
  <w:num w:numId="23">
    <w:abstractNumId w:val="17"/>
  </w:num>
  <w:num w:numId="24">
    <w:abstractNumId w:val="6"/>
  </w:num>
  <w:num w:numId="25">
    <w:abstractNumId w:val="31"/>
  </w:num>
  <w:num w:numId="26">
    <w:abstractNumId w:val="6"/>
    <w:lvlOverride w:ilvl="0">
      <w:startOverride w:val="1"/>
    </w:lvlOverride>
  </w:num>
  <w:num w:numId="27">
    <w:abstractNumId w:val="31"/>
    <w:lvlOverride w:ilvl="0">
      <w:startOverride w:val="10"/>
    </w:lvlOverride>
  </w:num>
  <w:num w:numId="28">
    <w:abstractNumId w:val="23"/>
  </w:num>
  <w:num w:numId="29">
    <w:abstractNumId w:val="34"/>
  </w:num>
  <w:num w:numId="30">
    <w:abstractNumId w:val="14"/>
  </w:num>
  <w:num w:numId="31">
    <w:abstractNumId w:val="24"/>
  </w:num>
  <w:num w:numId="32">
    <w:abstractNumId w:val="2"/>
  </w:num>
  <w:num w:numId="33">
    <w:abstractNumId w:val="3"/>
  </w:num>
  <w:num w:numId="34">
    <w:abstractNumId w:val="13"/>
  </w:num>
  <w:num w:numId="35">
    <w:abstractNumId w:val="8"/>
  </w:num>
  <w:num w:numId="36">
    <w:abstractNumId w:val="11"/>
  </w:num>
  <w:num w:numId="37">
    <w:abstractNumId w:val="27"/>
  </w:num>
  <w:num w:numId="38">
    <w:abstractNumId w:val="26"/>
  </w:num>
  <w:num w:numId="39">
    <w:abstractNumId w:val="4"/>
  </w:num>
  <w:num w:numId="40">
    <w:abstractNumId w:val="1"/>
  </w:num>
  <w:num w:numId="41">
    <w:abstractNumId w:val="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3A43"/>
    <w:rsid w:val="00004663"/>
    <w:rsid w:val="00006E49"/>
    <w:rsid w:val="00014BFA"/>
    <w:rsid w:val="00020156"/>
    <w:rsid w:val="00031329"/>
    <w:rsid w:val="00037761"/>
    <w:rsid w:val="000455D2"/>
    <w:rsid w:val="0005299B"/>
    <w:rsid w:val="00054BD5"/>
    <w:rsid w:val="0007580A"/>
    <w:rsid w:val="00085EFF"/>
    <w:rsid w:val="00093D59"/>
    <w:rsid w:val="0009751A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270D8"/>
    <w:rsid w:val="00127E18"/>
    <w:rsid w:val="001376CA"/>
    <w:rsid w:val="00152AC2"/>
    <w:rsid w:val="0015341F"/>
    <w:rsid w:val="0016310A"/>
    <w:rsid w:val="00165F92"/>
    <w:rsid w:val="001C5ADA"/>
    <w:rsid w:val="001C67FA"/>
    <w:rsid w:val="001E4667"/>
    <w:rsid w:val="00204C3B"/>
    <w:rsid w:val="00214086"/>
    <w:rsid w:val="0022134E"/>
    <w:rsid w:val="002437DD"/>
    <w:rsid w:val="00246CA1"/>
    <w:rsid w:val="00261D3D"/>
    <w:rsid w:val="0027473B"/>
    <w:rsid w:val="00274A82"/>
    <w:rsid w:val="002834E0"/>
    <w:rsid w:val="00287508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93"/>
    <w:rsid w:val="002C7FAA"/>
    <w:rsid w:val="002E6953"/>
    <w:rsid w:val="002F51F9"/>
    <w:rsid w:val="00301081"/>
    <w:rsid w:val="00304A12"/>
    <w:rsid w:val="003115C2"/>
    <w:rsid w:val="00324AE7"/>
    <w:rsid w:val="003655A9"/>
    <w:rsid w:val="00367B5A"/>
    <w:rsid w:val="003835F0"/>
    <w:rsid w:val="00395D8E"/>
    <w:rsid w:val="003C5DC4"/>
    <w:rsid w:val="003C7AEF"/>
    <w:rsid w:val="003D1F40"/>
    <w:rsid w:val="003F040B"/>
    <w:rsid w:val="003F632F"/>
    <w:rsid w:val="004013E8"/>
    <w:rsid w:val="00403EB4"/>
    <w:rsid w:val="00404ED9"/>
    <w:rsid w:val="00411C97"/>
    <w:rsid w:val="004207F3"/>
    <w:rsid w:val="00424172"/>
    <w:rsid w:val="00426483"/>
    <w:rsid w:val="00434E0F"/>
    <w:rsid w:val="0044587B"/>
    <w:rsid w:val="004557F0"/>
    <w:rsid w:val="004708F0"/>
    <w:rsid w:val="00480959"/>
    <w:rsid w:val="00487686"/>
    <w:rsid w:val="0049277C"/>
    <w:rsid w:val="004B67FD"/>
    <w:rsid w:val="004C3969"/>
    <w:rsid w:val="004D5A48"/>
    <w:rsid w:val="004F2AC5"/>
    <w:rsid w:val="004F5844"/>
    <w:rsid w:val="005071D9"/>
    <w:rsid w:val="005109E2"/>
    <w:rsid w:val="0051424A"/>
    <w:rsid w:val="00540BAD"/>
    <w:rsid w:val="00567977"/>
    <w:rsid w:val="0057357C"/>
    <w:rsid w:val="005817C9"/>
    <w:rsid w:val="005829BD"/>
    <w:rsid w:val="00587766"/>
    <w:rsid w:val="00593941"/>
    <w:rsid w:val="005A0CE5"/>
    <w:rsid w:val="005A3F5A"/>
    <w:rsid w:val="005C5EC2"/>
    <w:rsid w:val="005C6CC0"/>
    <w:rsid w:val="005C7574"/>
    <w:rsid w:val="005C7ADB"/>
    <w:rsid w:val="005D0EC1"/>
    <w:rsid w:val="00614FEC"/>
    <w:rsid w:val="0063572E"/>
    <w:rsid w:val="006438F4"/>
    <w:rsid w:val="00680242"/>
    <w:rsid w:val="00680A4E"/>
    <w:rsid w:val="00684BA7"/>
    <w:rsid w:val="006856AB"/>
    <w:rsid w:val="006A7FCF"/>
    <w:rsid w:val="006C10A6"/>
    <w:rsid w:val="006D6EA9"/>
    <w:rsid w:val="006E1355"/>
    <w:rsid w:val="006F7162"/>
    <w:rsid w:val="00700696"/>
    <w:rsid w:val="007135F3"/>
    <w:rsid w:val="00716555"/>
    <w:rsid w:val="007226F5"/>
    <w:rsid w:val="00726FF4"/>
    <w:rsid w:val="00752703"/>
    <w:rsid w:val="007542A9"/>
    <w:rsid w:val="0077032A"/>
    <w:rsid w:val="007A61F4"/>
    <w:rsid w:val="007B5939"/>
    <w:rsid w:val="007C646F"/>
    <w:rsid w:val="007D5AAC"/>
    <w:rsid w:val="007D642E"/>
    <w:rsid w:val="007E1268"/>
    <w:rsid w:val="007E66D3"/>
    <w:rsid w:val="007F56B8"/>
    <w:rsid w:val="007F6401"/>
    <w:rsid w:val="008035E8"/>
    <w:rsid w:val="008049C8"/>
    <w:rsid w:val="00804F42"/>
    <w:rsid w:val="0081042F"/>
    <w:rsid w:val="00813F77"/>
    <w:rsid w:val="0082216D"/>
    <w:rsid w:val="00837057"/>
    <w:rsid w:val="0083725E"/>
    <w:rsid w:val="00850AF7"/>
    <w:rsid w:val="00851B86"/>
    <w:rsid w:val="00857A99"/>
    <w:rsid w:val="0088047E"/>
    <w:rsid w:val="0088528C"/>
    <w:rsid w:val="00890EDF"/>
    <w:rsid w:val="008A1896"/>
    <w:rsid w:val="008B4DF6"/>
    <w:rsid w:val="008C2A3B"/>
    <w:rsid w:val="008C31A1"/>
    <w:rsid w:val="008E35AB"/>
    <w:rsid w:val="008E7CD9"/>
    <w:rsid w:val="008F5557"/>
    <w:rsid w:val="008F7A69"/>
    <w:rsid w:val="008F7AD4"/>
    <w:rsid w:val="009230D9"/>
    <w:rsid w:val="0093462E"/>
    <w:rsid w:val="0093770C"/>
    <w:rsid w:val="00941222"/>
    <w:rsid w:val="0095218D"/>
    <w:rsid w:val="00953269"/>
    <w:rsid w:val="00960AC5"/>
    <w:rsid w:val="009811A3"/>
    <w:rsid w:val="00985CA9"/>
    <w:rsid w:val="00995315"/>
    <w:rsid w:val="009A427A"/>
    <w:rsid w:val="009A6DF4"/>
    <w:rsid w:val="009B4E20"/>
    <w:rsid w:val="009C300D"/>
    <w:rsid w:val="009D58B4"/>
    <w:rsid w:val="009F1D72"/>
    <w:rsid w:val="009F262D"/>
    <w:rsid w:val="00A05667"/>
    <w:rsid w:val="00A155A9"/>
    <w:rsid w:val="00A534F8"/>
    <w:rsid w:val="00A541B4"/>
    <w:rsid w:val="00A85F4A"/>
    <w:rsid w:val="00A9699C"/>
    <w:rsid w:val="00AA0BA2"/>
    <w:rsid w:val="00AA2EBC"/>
    <w:rsid w:val="00AB3942"/>
    <w:rsid w:val="00AB6E40"/>
    <w:rsid w:val="00AE337D"/>
    <w:rsid w:val="00AE6E74"/>
    <w:rsid w:val="00AF0EB1"/>
    <w:rsid w:val="00AF12AD"/>
    <w:rsid w:val="00AF18F2"/>
    <w:rsid w:val="00B14FB0"/>
    <w:rsid w:val="00B60664"/>
    <w:rsid w:val="00B83E59"/>
    <w:rsid w:val="00B945C8"/>
    <w:rsid w:val="00BB31BC"/>
    <w:rsid w:val="00BB331D"/>
    <w:rsid w:val="00BD30DF"/>
    <w:rsid w:val="00BD3B69"/>
    <w:rsid w:val="00BD3C04"/>
    <w:rsid w:val="00BF1CA9"/>
    <w:rsid w:val="00BF3137"/>
    <w:rsid w:val="00C149AB"/>
    <w:rsid w:val="00C21B8E"/>
    <w:rsid w:val="00C21D39"/>
    <w:rsid w:val="00C338A4"/>
    <w:rsid w:val="00C4077A"/>
    <w:rsid w:val="00C5348E"/>
    <w:rsid w:val="00C75829"/>
    <w:rsid w:val="00C85D66"/>
    <w:rsid w:val="00C9398A"/>
    <w:rsid w:val="00CA24E7"/>
    <w:rsid w:val="00CC5B70"/>
    <w:rsid w:val="00CE0C76"/>
    <w:rsid w:val="00D11262"/>
    <w:rsid w:val="00D13026"/>
    <w:rsid w:val="00DA3A52"/>
    <w:rsid w:val="00DA756F"/>
    <w:rsid w:val="00DB1EBD"/>
    <w:rsid w:val="00DB7158"/>
    <w:rsid w:val="00DC4B58"/>
    <w:rsid w:val="00DD2CB9"/>
    <w:rsid w:val="00DE0D69"/>
    <w:rsid w:val="00DE177C"/>
    <w:rsid w:val="00DE40C5"/>
    <w:rsid w:val="00DE4896"/>
    <w:rsid w:val="00DE4C68"/>
    <w:rsid w:val="00DE7DD2"/>
    <w:rsid w:val="00E06981"/>
    <w:rsid w:val="00E27D5E"/>
    <w:rsid w:val="00E31C2E"/>
    <w:rsid w:val="00E41784"/>
    <w:rsid w:val="00E43F00"/>
    <w:rsid w:val="00E450C7"/>
    <w:rsid w:val="00E47EDC"/>
    <w:rsid w:val="00E53F1A"/>
    <w:rsid w:val="00E63149"/>
    <w:rsid w:val="00E77E61"/>
    <w:rsid w:val="00EA5775"/>
    <w:rsid w:val="00EC3E55"/>
    <w:rsid w:val="00EF5343"/>
    <w:rsid w:val="00F00D95"/>
    <w:rsid w:val="00F04D0D"/>
    <w:rsid w:val="00F050B9"/>
    <w:rsid w:val="00F11FAD"/>
    <w:rsid w:val="00F21421"/>
    <w:rsid w:val="00F239EC"/>
    <w:rsid w:val="00F41BCE"/>
    <w:rsid w:val="00F47BF2"/>
    <w:rsid w:val="00F57AC3"/>
    <w:rsid w:val="00F74AB2"/>
    <w:rsid w:val="00F75F30"/>
    <w:rsid w:val="00F80B75"/>
    <w:rsid w:val="00F9620F"/>
    <w:rsid w:val="00FA54EA"/>
    <w:rsid w:val="00FB789E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24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User19</cp:lastModifiedBy>
  <cp:revision>163</cp:revision>
  <dcterms:created xsi:type="dcterms:W3CDTF">2015-05-11T16:56:00Z</dcterms:created>
  <dcterms:modified xsi:type="dcterms:W3CDTF">2023-05-12T11:53:00Z</dcterms:modified>
</cp:coreProperties>
</file>